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DA0332">
        <w:rPr>
          <w:rFonts w:ascii="Times New Roman" w:hAnsi="Times New Roman"/>
          <w:sz w:val="20"/>
          <w:szCs w:val="20"/>
        </w:rPr>
        <w:t xml:space="preserve"> </w:t>
      </w:r>
      <w:r w:rsidR="00DA0332" w:rsidRPr="00DA0332">
        <w:rPr>
          <w:rFonts w:ascii="Times New Roman" w:hAnsi="Times New Roman"/>
          <w:b/>
          <w:sz w:val="20"/>
          <w:szCs w:val="20"/>
        </w:rPr>
        <w:t xml:space="preserve">Señor </w:t>
      </w:r>
      <w:proofErr w:type="spellStart"/>
      <w:r w:rsidR="00DA0332" w:rsidRPr="00DA0332">
        <w:rPr>
          <w:rFonts w:ascii="Times New Roman" w:hAnsi="Times New Roman"/>
          <w:b/>
          <w:sz w:val="20"/>
          <w:szCs w:val="20"/>
        </w:rPr>
        <w:t>Leodegundia</w:t>
      </w:r>
      <w:proofErr w:type="spellEnd"/>
      <w:r w:rsidR="00DA0332" w:rsidRPr="00DA0332">
        <w:rPr>
          <w:rFonts w:ascii="Times New Roman" w:hAnsi="Times New Roman"/>
          <w:b/>
          <w:sz w:val="20"/>
          <w:szCs w:val="20"/>
        </w:rPr>
        <w:t xml:space="preserve"> de </w:t>
      </w:r>
      <w:proofErr w:type="spellStart"/>
      <w:r w:rsidR="00F712DE">
        <w:rPr>
          <w:rFonts w:ascii="Times New Roman" w:hAnsi="Times New Roman"/>
          <w:b/>
          <w:sz w:val="20"/>
          <w:szCs w:val="20"/>
        </w:rPr>
        <w:t>Mustallar</w:t>
      </w:r>
      <w:proofErr w:type="spellEnd"/>
      <w:r w:rsidR="00F712DE">
        <w:rPr>
          <w:rFonts w:ascii="Times New Roman" w:hAnsi="Times New Roman"/>
          <w:b/>
          <w:sz w:val="20"/>
          <w:szCs w:val="20"/>
        </w:rPr>
        <w:t xml:space="preserve">, </w:t>
      </w:r>
      <w:r w:rsidR="00DA0332" w:rsidRPr="00DA0332">
        <w:rPr>
          <w:rFonts w:ascii="Times New Roman" w:hAnsi="Times New Roman"/>
          <w:b/>
          <w:sz w:val="20"/>
          <w:szCs w:val="20"/>
        </w:rPr>
        <w:t>Artero Infanzón</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C4162E">
        <w:rPr>
          <w:rFonts w:ascii="Times New Roman" w:hAnsi="Times New Roman"/>
          <w:b/>
          <w:sz w:val="20"/>
          <w:szCs w:val="20"/>
        </w:rPr>
        <w:t>1</w:t>
      </w:r>
      <w:r w:rsidR="00C4162E" w:rsidRPr="00C4162E">
        <w:rPr>
          <w:rFonts w:ascii="Times New Roman" w:hAnsi="Times New Roman"/>
          <w:b/>
          <w:sz w:val="20"/>
          <w:szCs w:val="20"/>
        </w:rPr>
        <w:t>8 Asnos</w:t>
      </w:r>
      <w:r w:rsidR="001F4B63" w:rsidRPr="00C4162E">
        <w:rPr>
          <w:rFonts w:ascii="Times New Roman" w:hAnsi="Times New Roman"/>
          <w:b/>
          <w:sz w:val="20"/>
          <w:szCs w:val="20"/>
        </w:rPr>
        <w:t xml:space="preserve">             </w:t>
      </w:r>
    </w:p>
    <w:p w:rsidR="001F4B63" w:rsidRPr="00CA70EB" w:rsidRDefault="00636214" w:rsidP="001F4B63">
      <w:pPr>
        <w:rPr>
          <w:rFonts w:ascii="Times New Roman" w:hAnsi="Times New Roman"/>
          <w:sz w:val="20"/>
          <w:szCs w:val="20"/>
        </w:rPr>
      </w:pPr>
      <w:r w:rsidRPr="00F603B6">
        <w:rPr>
          <w:rFonts w:ascii="Times New Roman" w:hAnsi="Times New Roman"/>
          <w:sz w:val="20"/>
          <w:szCs w:val="20"/>
        </w:rPr>
        <w:t>Naturaleza</w:t>
      </w:r>
      <w:r w:rsidR="001F4B63" w:rsidRPr="00F603B6">
        <w:rPr>
          <w:rFonts w:ascii="Times New Roman" w:hAnsi="Times New Roman"/>
          <w:sz w:val="20"/>
          <w:szCs w:val="20"/>
        </w:rPr>
        <w:t xml:space="preserve">: </w:t>
      </w:r>
      <w:r w:rsidR="009D67D7" w:rsidRPr="00F603B6">
        <w:rPr>
          <w:rFonts w:ascii="Times New Roman" w:hAnsi="Times New Roman"/>
          <w:b/>
          <w:sz w:val="20"/>
          <w:szCs w:val="20"/>
        </w:rPr>
        <w:t>Autócrata</w:t>
      </w:r>
      <w:r w:rsidR="00CA70EB" w:rsidRPr="00F603B6">
        <w:rPr>
          <w:rFonts w:ascii="Times New Roman" w:hAnsi="Times New Roman"/>
          <w:sz w:val="20"/>
          <w:szCs w:val="20"/>
        </w:rPr>
        <w:br/>
      </w:r>
      <w:r w:rsidRPr="00F603B6">
        <w:rPr>
          <w:rFonts w:ascii="Times New Roman" w:hAnsi="Times New Roman"/>
          <w:sz w:val="20"/>
          <w:szCs w:val="20"/>
        </w:rPr>
        <w:t>Conducta</w:t>
      </w:r>
      <w:r w:rsidR="001F4B63" w:rsidRPr="00F603B6">
        <w:rPr>
          <w:rFonts w:ascii="Times New Roman" w:hAnsi="Times New Roman"/>
          <w:sz w:val="20"/>
          <w:szCs w:val="20"/>
        </w:rPr>
        <w:t xml:space="preserve">: </w:t>
      </w:r>
      <w:r w:rsidR="009D67D7" w:rsidRPr="00F603B6">
        <w:rPr>
          <w:rFonts w:ascii="Times New Roman" w:hAnsi="Times New Roman"/>
          <w:b/>
          <w:sz w:val="20"/>
          <w:szCs w:val="20"/>
        </w:rPr>
        <w:t>Autócrata</w:t>
      </w:r>
      <w:r w:rsidR="00CA70EB" w:rsidRPr="00CA70EB">
        <w:rPr>
          <w:rFonts w:ascii="Times New Roman" w:hAnsi="Times New Roman"/>
          <w:sz w:val="20"/>
          <w:szCs w:val="20"/>
        </w:rPr>
        <w:br/>
      </w:r>
      <w:r w:rsidRPr="00CA70EB">
        <w:rPr>
          <w:rFonts w:ascii="Times New Roman" w:hAnsi="Times New Roman"/>
          <w:sz w:val="20"/>
          <w:szCs w:val="20"/>
        </w:rPr>
        <w:t>Origen</w:t>
      </w:r>
      <w:r w:rsidR="001F4B63" w:rsidRPr="00CA70EB">
        <w:rPr>
          <w:rFonts w:ascii="Times New Roman" w:hAnsi="Times New Roman"/>
          <w:sz w:val="20"/>
          <w:szCs w:val="20"/>
        </w:rPr>
        <w:t xml:space="preserve">: </w:t>
      </w:r>
      <w:r w:rsidR="00B23AFC">
        <w:rPr>
          <w:rFonts w:ascii="Times New Roman" w:hAnsi="Times New Roman"/>
          <w:b/>
          <w:sz w:val="20"/>
          <w:szCs w:val="20"/>
        </w:rPr>
        <w:t>Primonato</w:t>
      </w:r>
    </w:p>
    <w:p w:rsidR="00851002" w:rsidRPr="00CA70EB" w:rsidRDefault="00636214" w:rsidP="001F4B63">
      <w:pPr>
        <w:rPr>
          <w:rFonts w:ascii="Times New Roman" w:hAnsi="Times New Roman"/>
          <w:b/>
          <w:sz w:val="20"/>
          <w:szCs w:val="20"/>
        </w:rPr>
        <w:sectPr w:rsidR="00851002" w:rsidRPr="00CA70EB" w:rsidSect="008A3146">
          <w:pgSz w:w="12240" w:h="15840"/>
          <w:pgMar w:top="1417" w:right="1701" w:bottom="1417" w:left="1701" w:header="720" w:footer="720" w:gutter="0"/>
          <w:cols w:num="3" w:space="720"/>
          <w:noEndnote/>
        </w:sectPr>
      </w:pPr>
      <w:r w:rsidRPr="00CA70EB">
        <w:rPr>
          <w:rFonts w:ascii="Times New Roman" w:hAnsi="Times New Roman"/>
          <w:sz w:val="20"/>
          <w:szCs w:val="20"/>
        </w:rPr>
        <w:t>Agenda</w:t>
      </w:r>
      <w:r w:rsidR="001F4B63" w:rsidRPr="00CA70EB">
        <w:rPr>
          <w:rFonts w:ascii="Times New Roman" w:hAnsi="Times New Roman"/>
          <w:sz w:val="20"/>
          <w:szCs w:val="20"/>
        </w:rPr>
        <w:t xml:space="preserve">: </w:t>
      </w:r>
      <w:r w:rsidR="00746011">
        <w:rPr>
          <w:rFonts w:ascii="Times New Roman" w:hAnsi="Times New Roman"/>
          <w:b/>
          <w:sz w:val="20"/>
          <w:szCs w:val="20"/>
        </w:rPr>
        <w:t>Portador de la Tregua</w:t>
      </w:r>
      <w:r w:rsidR="00CA70EB" w:rsidRPr="00CA70EB">
        <w:rPr>
          <w:rFonts w:ascii="Times New Roman" w:hAnsi="Times New Roman"/>
          <w:b/>
          <w:sz w:val="20"/>
          <w:szCs w:val="20"/>
        </w:rPr>
        <w:br/>
      </w:r>
      <w:r w:rsidR="006F59A1" w:rsidRPr="00CA70EB">
        <w:rPr>
          <w:rFonts w:ascii="Times New Roman" w:hAnsi="Times New Roman"/>
          <w:sz w:val="20"/>
          <w:szCs w:val="20"/>
        </w:rPr>
        <w:t xml:space="preserve">Corte: </w:t>
      </w:r>
      <w:r w:rsidR="009729CB">
        <w:rPr>
          <w:rFonts w:ascii="Times New Roman" w:hAnsi="Times New Roman"/>
          <w:b/>
          <w:sz w:val="20"/>
          <w:szCs w:val="20"/>
        </w:rPr>
        <w:t>Verano</w:t>
      </w:r>
      <w:r w:rsidR="00CA70EB" w:rsidRPr="00CA70EB">
        <w:rPr>
          <w:rFonts w:ascii="Times New Roman" w:hAnsi="Times New Roman"/>
          <w:b/>
          <w:sz w:val="20"/>
          <w:szCs w:val="20"/>
        </w:rPr>
        <w:br/>
      </w:r>
      <w:r w:rsidR="00851002" w:rsidRPr="00CA70EB">
        <w:rPr>
          <w:rFonts w:ascii="Times New Roman" w:hAnsi="Times New Roman"/>
          <w:sz w:val="20"/>
          <w:szCs w:val="20"/>
        </w:rPr>
        <w:t xml:space="preserve">Concepto: </w:t>
      </w:r>
      <w:r w:rsidR="000137EA">
        <w:rPr>
          <w:rFonts w:ascii="Times New Roman" w:hAnsi="Times New Roman"/>
          <w:b/>
          <w:sz w:val="20"/>
          <w:szCs w:val="20"/>
        </w:rPr>
        <w:t>Caballero</w:t>
      </w:r>
    </w:p>
    <w:p w:rsidR="001F4B63" w:rsidRPr="000137EA" w:rsidRDefault="001F4B63" w:rsidP="001F4B63">
      <w:pPr>
        <w:rPr>
          <w:rFonts w:ascii="Times New Roman" w:hAnsi="Times New Roman"/>
          <w:sz w:val="20"/>
          <w:szCs w:val="20"/>
        </w:rPr>
        <w:sectPr w:rsidR="001F4B63" w:rsidRPr="000137EA" w:rsidSect="00770BFD">
          <w:type w:val="continuous"/>
          <w:pgSz w:w="12240" w:h="15840"/>
          <w:pgMar w:top="1417" w:right="1701" w:bottom="1417" w:left="1701" w:header="720" w:footer="720" w:gutter="0"/>
          <w:cols w:num="3" w:space="720"/>
          <w:noEndnote/>
        </w:sectPr>
      </w:pPr>
      <w:r w:rsidRPr="000137EA">
        <w:rPr>
          <w:rFonts w:ascii="Times New Roman" w:hAnsi="Times New Roman"/>
          <w:b/>
          <w:sz w:val="20"/>
          <w:szCs w:val="20"/>
        </w:rPr>
        <w:t>ATRIBUTOS</w:t>
      </w:r>
      <w:r w:rsidRPr="000137EA">
        <w:rPr>
          <w:rFonts w:ascii="Times New Roman" w:hAnsi="Times New Roman"/>
          <w:sz w:val="20"/>
          <w:szCs w:val="20"/>
        </w:rPr>
        <w:t>:</w:t>
      </w:r>
    </w:p>
    <w:p w:rsidR="001F4B63" w:rsidRPr="000137EA" w:rsidRDefault="007C3A08" w:rsidP="001F4B63">
      <w:pPr>
        <w:spacing w:line="240" w:lineRule="auto"/>
        <w:rPr>
          <w:rFonts w:ascii="Times New Roman" w:hAnsi="Times New Roman"/>
          <w:sz w:val="20"/>
          <w:szCs w:val="20"/>
        </w:rPr>
      </w:pPr>
      <w:r>
        <w:rPr>
          <w:rFonts w:ascii="Times New Roman" w:hAnsi="Times New Roman"/>
          <w:sz w:val="20"/>
          <w:szCs w:val="20"/>
        </w:rPr>
        <w:t>Fuerza: (4</w:t>
      </w:r>
      <w:r w:rsidR="001F4B63" w:rsidRPr="000137EA">
        <w:rPr>
          <w:rFonts w:ascii="Times New Roman" w:hAnsi="Times New Roman"/>
          <w:sz w:val="20"/>
          <w:szCs w:val="20"/>
        </w:rPr>
        <w:t>)</w:t>
      </w:r>
      <w:r>
        <w:rPr>
          <w:rFonts w:ascii="Times New Roman" w:hAnsi="Times New Roman"/>
          <w:sz w:val="20"/>
          <w:szCs w:val="20"/>
        </w:rPr>
        <w:t>*</w:t>
      </w:r>
      <w:r w:rsidR="005E5998" w:rsidRPr="000137EA">
        <w:rPr>
          <w:rFonts w:ascii="Times New Roman" w:hAnsi="Times New Roman"/>
          <w:sz w:val="20"/>
          <w:szCs w:val="20"/>
        </w:rPr>
        <w:br/>
      </w:r>
      <w:r w:rsidR="006B15DA" w:rsidRPr="000137EA">
        <w:rPr>
          <w:rFonts w:ascii="Times New Roman" w:hAnsi="Times New Roman"/>
          <w:sz w:val="20"/>
          <w:szCs w:val="20"/>
        </w:rPr>
        <w:t>Destreza:</w:t>
      </w:r>
      <w:r>
        <w:rPr>
          <w:rFonts w:ascii="Times New Roman" w:hAnsi="Times New Roman"/>
          <w:sz w:val="20"/>
          <w:szCs w:val="20"/>
        </w:rPr>
        <w:t xml:space="preserve"> (3</w:t>
      </w:r>
      <w:r w:rsidR="001F4B63" w:rsidRPr="000137EA">
        <w:rPr>
          <w:rFonts w:ascii="Times New Roman" w:hAnsi="Times New Roman"/>
          <w:sz w:val="20"/>
          <w:szCs w:val="20"/>
        </w:rPr>
        <w:t>)</w:t>
      </w:r>
      <w:r w:rsidR="005E5998" w:rsidRPr="000137EA">
        <w:rPr>
          <w:rFonts w:ascii="Times New Roman" w:hAnsi="Times New Roman"/>
          <w:sz w:val="20"/>
          <w:szCs w:val="20"/>
        </w:rPr>
        <w:br/>
      </w:r>
      <w:r w:rsidR="001F4B63" w:rsidRPr="000137EA">
        <w:rPr>
          <w:rFonts w:ascii="Times New Roman" w:hAnsi="Times New Roman"/>
          <w:sz w:val="20"/>
          <w:szCs w:val="20"/>
        </w:rPr>
        <w:t>Resistencia:</w:t>
      </w:r>
      <w:r w:rsidR="006B15DA" w:rsidRPr="000137EA">
        <w:rPr>
          <w:rFonts w:ascii="Times New Roman" w:hAnsi="Times New Roman"/>
          <w:sz w:val="20"/>
          <w:szCs w:val="20"/>
        </w:rPr>
        <w:t xml:space="preserve"> (3</w:t>
      </w:r>
      <w:r w:rsidR="001F4B63" w:rsidRPr="000137EA">
        <w:rPr>
          <w:rFonts w:ascii="Times New Roman" w:hAnsi="Times New Roman"/>
          <w:sz w:val="20"/>
          <w:szCs w:val="20"/>
        </w:rPr>
        <w:t>)</w:t>
      </w:r>
    </w:p>
    <w:p w:rsidR="001F4B63"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Carisma</w:t>
      </w:r>
      <w:r w:rsidR="000F1FFA" w:rsidRPr="000137EA">
        <w:rPr>
          <w:rFonts w:ascii="Times New Roman" w:hAnsi="Times New Roman"/>
          <w:sz w:val="20"/>
          <w:szCs w:val="20"/>
        </w:rPr>
        <w:t>: (4</w:t>
      </w:r>
      <w:r w:rsidRPr="000137EA">
        <w:rPr>
          <w:rFonts w:ascii="Times New Roman" w:hAnsi="Times New Roman"/>
          <w:sz w:val="20"/>
          <w:szCs w:val="20"/>
        </w:rPr>
        <w:t>)</w:t>
      </w:r>
      <w:r w:rsidR="000F1FFA" w:rsidRPr="000137EA">
        <w:rPr>
          <w:rFonts w:ascii="Times New Roman" w:hAnsi="Times New Roman"/>
          <w:sz w:val="20"/>
          <w:szCs w:val="20"/>
        </w:rPr>
        <w:t>*</w:t>
      </w:r>
      <w:r w:rsidR="005E5998" w:rsidRPr="000137EA">
        <w:rPr>
          <w:rFonts w:ascii="Times New Roman" w:hAnsi="Times New Roman"/>
          <w:sz w:val="20"/>
          <w:szCs w:val="20"/>
        </w:rPr>
        <w:br/>
      </w:r>
      <w:r w:rsidRPr="000137EA">
        <w:rPr>
          <w:rFonts w:ascii="Times New Roman" w:hAnsi="Times New Roman"/>
          <w:sz w:val="20"/>
          <w:szCs w:val="20"/>
        </w:rPr>
        <w:t>Manipulación:</w:t>
      </w:r>
      <w:r w:rsidR="006B15DA" w:rsidRPr="000137EA">
        <w:rPr>
          <w:rFonts w:ascii="Times New Roman" w:hAnsi="Times New Roman"/>
          <w:sz w:val="20"/>
          <w:szCs w:val="20"/>
        </w:rPr>
        <w:t xml:space="preserve"> (2</w:t>
      </w:r>
      <w:r w:rsidR="00CA36A2" w:rsidRPr="000137EA">
        <w:rPr>
          <w:rFonts w:ascii="Times New Roman" w:hAnsi="Times New Roman"/>
          <w:sz w:val="20"/>
          <w:szCs w:val="20"/>
        </w:rPr>
        <w:t>)</w:t>
      </w:r>
      <w:r w:rsidR="005E5998" w:rsidRPr="000137EA">
        <w:rPr>
          <w:rFonts w:ascii="Times New Roman" w:hAnsi="Times New Roman"/>
          <w:sz w:val="20"/>
          <w:szCs w:val="20"/>
        </w:rPr>
        <w:br/>
      </w:r>
      <w:r w:rsidRPr="000137EA">
        <w:rPr>
          <w:rFonts w:ascii="Times New Roman" w:hAnsi="Times New Roman"/>
          <w:sz w:val="20"/>
          <w:szCs w:val="20"/>
        </w:rPr>
        <w:t>Apariencia:</w:t>
      </w:r>
      <w:r w:rsidR="000F1FFA" w:rsidRPr="000137EA">
        <w:rPr>
          <w:rFonts w:ascii="Times New Roman" w:hAnsi="Times New Roman"/>
          <w:sz w:val="20"/>
          <w:szCs w:val="20"/>
        </w:rPr>
        <w:t xml:space="preserve"> (3</w:t>
      </w:r>
      <w:r w:rsidRPr="000137EA">
        <w:rPr>
          <w:rFonts w:ascii="Times New Roman" w:hAnsi="Times New Roman"/>
          <w:sz w:val="20"/>
          <w:szCs w:val="20"/>
        </w:rPr>
        <w:t>)</w:t>
      </w:r>
    </w:p>
    <w:p w:rsidR="00C303D8" w:rsidRPr="000137EA" w:rsidRDefault="001F4B63" w:rsidP="001F4B63">
      <w:pPr>
        <w:spacing w:line="240" w:lineRule="auto"/>
        <w:rPr>
          <w:rFonts w:ascii="Times New Roman" w:hAnsi="Times New Roman"/>
          <w:sz w:val="20"/>
          <w:szCs w:val="20"/>
        </w:rPr>
        <w:sectPr w:rsidR="00C303D8" w:rsidRPr="000137EA" w:rsidSect="00770BFD">
          <w:type w:val="continuous"/>
          <w:pgSz w:w="12240" w:h="15840"/>
          <w:pgMar w:top="1417" w:right="1701" w:bottom="1417" w:left="1701" w:header="720" w:footer="720" w:gutter="0"/>
          <w:cols w:num="3" w:space="720"/>
          <w:noEndnote/>
        </w:sectPr>
      </w:pPr>
      <w:r w:rsidRPr="000137EA">
        <w:rPr>
          <w:rFonts w:ascii="Times New Roman" w:hAnsi="Times New Roman"/>
          <w:sz w:val="20"/>
          <w:szCs w:val="20"/>
        </w:rPr>
        <w:t>Percepción: (</w:t>
      </w:r>
      <w:r w:rsidR="000F1FFA" w:rsidRPr="000137EA">
        <w:rPr>
          <w:rFonts w:ascii="Times New Roman" w:hAnsi="Times New Roman"/>
          <w:sz w:val="20"/>
          <w:szCs w:val="20"/>
        </w:rPr>
        <w:t>1</w:t>
      </w:r>
      <w:r w:rsidRPr="000137EA">
        <w:rPr>
          <w:rFonts w:ascii="Times New Roman" w:hAnsi="Times New Roman"/>
          <w:sz w:val="20"/>
          <w:szCs w:val="20"/>
        </w:rPr>
        <w:t>)</w:t>
      </w:r>
      <w:r w:rsidR="005E5998" w:rsidRPr="000137EA">
        <w:rPr>
          <w:rFonts w:ascii="Times New Roman" w:hAnsi="Times New Roman"/>
          <w:sz w:val="20"/>
          <w:szCs w:val="20"/>
        </w:rPr>
        <w:br/>
      </w:r>
      <w:r w:rsidRPr="000137EA">
        <w:rPr>
          <w:rFonts w:ascii="Times New Roman" w:hAnsi="Times New Roman"/>
          <w:sz w:val="20"/>
          <w:szCs w:val="20"/>
        </w:rPr>
        <w:t>Inteligencia:</w:t>
      </w:r>
      <w:r w:rsidR="00511A92" w:rsidRPr="000137EA">
        <w:rPr>
          <w:rFonts w:ascii="Times New Roman" w:hAnsi="Times New Roman"/>
          <w:sz w:val="20"/>
          <w:szCs w:val="20"/>
        </w:rPr>
        <w:t xml:space="preserve"> (2</w:t>
      </w:r>
      <w:r w:rsidRPr="000137EA">
        <w:rPr>
          <w:rFonts w:ascii="Times New Roman" w:hAnsi="Times New Roman"/>
          <w:sz w:val="20"/>
          <w:szCs w:val="20"/>
        </w:rPr>
        <w:t>)</w:t>
      </w:r>
      <w:r w:rsidR="005E5998" w:rsidRPr="000137EA">
        <w:rPr>
          <w:rFonts w:ascii="Times New Roman" w:hAnsi="Times New Roman"/>
          <w:sz w:val="20"/>
          <w:szCs w:val="20"/>
        </w:rPr>
        <w:br/>
      </w:r>
      <w:r w:rsidRPr="000137EA">
        <w:rPr>
          <w:rFonts w:ascii="Times New Roman" w:hAnsi="Times New Roman"/>
          <w:sz w:val="20"/>
          <w:szCs w:val="20"/>
        </w:rPr>
        <w:t>Astucia: (</w:t>
      </w:r>
      <w:r w:rsidR="000F1FFA" w:rsidRPr="000137EA">
        <w:rPr>
          <w:rFonts w:ascii="Times New Roman" w:hAnsi="Times New Roman"/>
          <w:sz w:val="20"/>
          <w:szCs w:val="20"/>
        </w:rPr>
        <w:t>3</w:t>
      </w:r>
      <w:r w:rsidRPr="000137EA">
        <w:rPr>
          <w:rFonts w:ascii="Times New Roman" w:hAnsi="Times New Roman"/>
          <w:sz w:val="20"/>
          <w:szCs w:val="20"/>
        </w:rPr>
        <w:t>)</w:t>
      </w:r>
    </w:p>
    <w:p w:rsidR="001F4B63" w:rsidRPr="000137EA" w:rsidRDefault="001F4B63" w:rsidP="001F4B63">
      <w:pPr>
        <w:spacing w:line="240" w:lineRule="auto"/>
        <w:rPr>
          <w:rFonts w:ascii="Times New Roman" w:hAnsi="Times New Roman"/>
          <w:sz w:val="20"/>
          <w:szCs w:val="20"/>
        </w:rPr>
        <w:sectPr w:rsidR="001F4B63" w:rsidRPr="000137EA" w:rsidSect="00770BFD">
          <w:type w:val="continuous"/>
          <w:pgSz w:w="12240" w:h="15840"/>
          <w:pgMar w:top="1417" w:right="1701" w:bottom="1417" w:left="1701" w:header="720" w:footer="720" w:gutter="0"/>
          <w:cols w:space="720"/>
          <w:noEndnote/>
        </w:sectPr>
      </w:pPr>
      <w:r w:rsidRPr="000137EA">
        <w:rPr>
          <w:rFonts w:ascii="Times New Roman" w:hAnsi="Times New Roman"/>
          <w:b/>
          <w:sz w:val="20"/>
          <w:szCs w:val="20"/>
        </w:rPr>
        <w:t>HABILIDADES</w:t>
      </w:r>
      <w:r w:rsidRPr="000137EA">
        <w:rPr>
          <w:rFonts w:ascii="Times New Roman" w:hAnsi="Times New Roman"/>
          <w:sz w:val="20"/>
          <w:szCs w:val="20"/>
        </w:rPr>
        <w:t>:</w:t>
      </w:r>
      <w:r w:rsidR="000137EA" w:rsidRPr="000137EA">
        <w:rPr>
          <w:rFonts w:ascii="Times New Roman" w:hAnsi="Times New Roman"/>
          <w:sz w:val="20"/>
          <w:szCs w:val="20"/>
        </w:rPr>
        <w:t xml:space="preserve"> </w:t>
      </w:r>
    </w:p>
    <w:p w:rsidR="00636214"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Alerta:</w:t>
      </w:r>
      <w:r w:rsidR="00636214" w:rsidRPr="000137EA">
        <w:rPr>
          <w:rFonts w:ascii="Times New Roman" w:hAnsi="Times New Roman"/>
          <w:sz w:val="20"/>
          <w:szCs w:val="20"/>
        </w:rPr>
        <w:t xml:space="preserve"> </w:t>
      </w:r>
      <w:r w:rsidR="000137EA" w:rsidRPr="000137EA">
        <w:rPr>
          <w:rFonts w:ascii="Times New Roman" w:hAnsi="Times New Roman"/>
          <w:sz w:val="20"/>
          <w:szCs w:val="20"/>
        </w:rPr>
        <w:t>1</w:t>
      </w:r>
      <w:r w:rsidR="005E5998" w:rsidRPr="000137EA">
        <w:rPr>
          <w:rFonts w:ascii="Times New Roman" w:hAnsi="Times New Roman"/>
          <w:sz w:val="20"/>
          <w:szCs w:val="20"/>
        </w:rPr>
        <w:br/>
      </w:r>
      <w:r w:rsidRPr="000137EA">
        <w:rPr>
          <w:rFonts w:ascii="Times New Roman" w:hAnsi="Times New Roman"/>
          <w:sz w:val="20"/>
          <w:szCs w:val="20"/>
        </w:rPr>
        <w:t>Atletismo:</w:t>
      </w:r>
      <w:r w:rsidR="00636214" w:rsidRPr="000137EA">
        <w:rPr>
          <w:rFonts w:ascii="Times New Roman" w:hAnsi="Times New Roman"/>
          <w:sz w:val="20"/>
          <w:szCs w:val="20"/>
        </w:rPr>
        <w:t xml:space="preserve"> </w:t>
      </w:r>
      <w:r w:rsidR="001D1F64">
        <w:rPr>
          <w:rFonts w:ascii="Times New Roman" w:hAnsi="Times New Roman"/>
          <w:sz w:val="20"/>
          <w:szCs w:val="20"/>
        </w:rPr>
        <w:t>2</w:t>
      </w:r>
      <w:r w:rsidR="005E5998" w:rsidRPr="000137EA">
        <w:rPr>
          <w:rFonts w:ascii="Times New Roman" w:hAnsi="Times New Roman"/>
          <w:sz w:val="20"/>
          <w:szCs w:val="20"/>
        </w:rPr>
        <w:br/>
      </w:r>
      <w:r w:rsidR="00636214" w:rsidRPr="000137EA">
        <w:rPr>
          <w:rFonts w:ascii="Times New Roman" w:hAnsi="Times New Roman"/>
          <w:sz w:val="20"/>
          <w:szCs w:val="20"/>
        </w:rPr>
        <w:t>Liderazgo:</w:t>
      </w:r>
      <w:r w:rsidR="001D1F64">
        <w:rPr>
          <w:rFonts w:ascii="Times New Roman" w:hAnsi="Times New Roman"/>
          <w:sz w:val="20"/>
          <w:szCs w:val="20"/>
        </w:rPr>
        <w:t xml:space="preserve"> 2</w:t>
      </w:r>
    </w:p>
    <w:p w:rsidR="00CC3D8A" w:rsidRPr="000137EA" w:rsidRDefault="001D1F64" w:rsidP="001F4B63">
      <w:pPr>
        <w:spacing w:line="240" w:lineRule="auto"/>
        <w:rPr>
          <w:rFonts w:ascii="Times New Roman" w:hAnsi="Times New Roman"/>
          <w:sz w:val="20"/>
          <w:szCs w:val="20"/>
        </w:rPr>
      </w:pPr>
      <w:r>
        <w:rPr>
          <w:rFonts w:ascii="Times New Roman" w:hAnsi="Times New Roman"/>
          <w:sz w:val="20"/>
          <w:szCs w:val="20"/>
        </w:rPr>
        <w:t>Expresión</w:t>
      </w:r>
      <w:r w:rsidR="00636214" w:rsidRPr="000137EA">
        <w:rPr>
          <w:rFonts w:ascii="Times New Roman" w:hAnsi="Times New Roman"/>
          <w:sz w:val="20"/>
          <w:szCs w:val="20"/>
        </w:rPr>
        <w:t xml:space="preserve">: </w:t>
      </w:r>
      <w:r>
        <w:rPr>
          <w:rFonts w:ascii="Times New Roman" w:hAnsi="Times New Roman"/>
          <w:sz w:val="20"/>
          <w:szCs w:val="20"/>
        </w:rPr>
        <w:t>2</w:t>
      </w:r>
      <w:r w:rsidR="005E5998" w:rsidRPr="000137EA">
        <w:rPr>
          <w:rFonts w:ascii="Times New Roman" w:hAnsi="Times New Roman"/>
          <w:sz w:val="20"/>
          <w:szCs w:val="20"/>
        </w:rPr>
        <w:br/>
      </w:r>
      <w:r w:rsidR="0066327A" w:rsidRPr="000137EA">
        <w:rPr>
          <w:rFonts w:ascii="Times New Roman" w:hAnsi="Times New Roman"/>
          <w:sz w:val="20"/>
          <w:szCs w:val="20"/>
        </w:rPr>
        <w:t xml:space="preserve">Esquivar: </w:t>
      </w:r>
      <w:r w:rsidR="00C15887" w:rsidRPr="000137EA">
        <w:rPr>
          <w:rFonts w:ascii="Times New Roman" w:hAnsi="Times New Roman"/>
          <w:sz w:val="20"/>
          <w:szCs w:val="20"/>
        </w:rPr>
        <w:t>1</w:t>
      </w:r>
      <w:r w:rsidR="005E5998" w:rsidRPr="000137EA">
        <w:rPr>
          <w:rFonts w:ascii="Times New Roman" w:hAnsi="Times New Roman"/>
          <w:sz w:val="20"/>
          <w:szCs w:val="20"/>
        </w:rPr>
        <w:br/>
      </w:r>
      <w:r w:rsidR="001F4B63" w:rsidRPr="000137EA">
        <w:rPr>
          <w:rFonts w:ascii="Times New Roman" w:hAnsi="Times New Roman"/>
          <w:sz w:val="20"/>
          <w:szCs w:val="20"/>
        </w:rPr>
        <w:t xml:space="preserve">Intimidación: </w:t>
      </w:r>
      <w:r w:rsidR="000137EA" w:rsidRPr="000137EA">
        <w:rPr>
          <w:rFonts w:ascii="Times New Roman" w:hAnsi="Times New Roman"/>
          <w:sz w:val="20"/>
          <w:szCs w:val="20"/>
        </w:rPr>
        <w:t>2</w:t>
      </w:r>
    </w:p>
    <w:p w:rsidR="00636214" w:rsidRPr="000137EA" w:rsidRDefault="001F4B63" w:rsidP="001F4B63">
      <w:pPr>
        <w:spacing w:line="240" w:lineRule="auto"/>
        <w:rPr>
          <w:rFonts w:ascii="Times New Roman" w:hAnsi="Times New Roman"/>
          <w:sz w:val="20"/>
          <w:szCs w:val="20"/>
        </w:rPr>
        <w:sectPr w:rsidR="00636214" w:rsidRPr="000137EA" w:rsidSect="00770BFD">
          <w:type w:val="continuous"/>
          <w:pgSz w:w="12240" w:h="15840"/>
          <w:pgMar w:top="1417" w:right="1701" w:bottom="1417" w:left="1701" w:header="720" w:footer="720" w:gutter="0"/>
          <w:cols w:num="3" w:space="720"/>
          <w:noEndnote/>
        </w:sectPr>
      </w:pPr>
      <w:r w:rsidRPr="000137EA">
        <w:rPr>
          <w:rFonts w:ascii="Times New Roman" w:hAnsi="Times New Roman"/>
          <w:sz w:val="20"/>
          <w:szCs w:val="20"/>
        </w:rPr>
        <w:t>Pelea:</w:t>
      </w:r>
      <w:r w:rsidR="001D1F64">
        <w:rPr>
          <w:rFonts w:ascii="Times New Roman" w:hAnsi="Times New Roman"/>
          <w:sz w:val="20"/>
          <w:szCs w:val="20"/>
        </w:rPr>
        <w:t xml:space="preserve"> 1</w:t>
      </w:r>
      <w:r w:rsidR="005E5998" w:rsidRPr="000137EA">
        <w:rPr>
          <w:rFonts w:ascii="Times New Roman" w:hAnsi="Times New Roman"/>
          <w:sz w:val="20"/>
          <w:szCs w:val="20"/>
        </w:rPr>
        <w:br/>
      </w:r>
      <w:r w:rsidR="00636214" w:rsidRPr="000137EA">
        <w:rPr>
          <w:rFonts w:ascii="Times New Roman" w:hAnsi="Times New Roman"/>
          <w:sz w:val="20"/>
          <w:szCs w:val="20"/>
        </w:rPr>
        <w:t xml:space="preserve">Sagacidad: </w:t>
      </w:r>
      <w:r w:rsidR="000137EA" w:rsidRPr="000137EA">
        <w:rPr>
          <w:rFonts w:ascii="Times New Roman" w:hAnsi="Times New Roman"/>
          <w:sz w:val="20"/>
          <w:szCs w:val="20"/>
        </w:rPr>
        <w:t>2</w:t>
      </w:r>
      <w:r w:rsidR="005E5998" w:rsidRPr="000137EA">
        <w:rPr>
          <w:rFonts w:ascii="Times New Roman" w:hAnsi="Times New Roman"/>
          <w:sz w:val="20"/>
          <w:szCs w:val="20"/>
        </w:rPr>
        <w:br/>
      </w:r>
      <w:r w:rsidRPr="000137EA">
        <w:rPr>
          <w:rFonts w:ascii="Times New Roman" w:hAnsi="Times New Roman"/>
          <w:sz w:val="20"/>
          <w:szCs w:val="20"/>
        </w:rPr>
        <w:t>S</w:t>
      </w:r>
      <w:r w:rsidR="0066327A" w:rsidRPr="000137EA">
        <w:rPr>
          <w:rFonts w:ascii="Times New Roman" w:hAnsi="Times New Roman"/>
          <w:sz w:val="20"/>
          <w:szCs w:val="20"/>
        </w:rPr>
        <w:t>u</w:t>
      </w:r>
      <w:r w:rsidR="00636214" w:rsidRPr="000137EA">
        <w:rPr>
          <w:rFonts w:ascii="Times New Roman" w:hAnsi="Times New Roman"/>
          <w:sz w:val="20"/>
          <w:szCs w:val="20"/>
        </w:rPr>
        <w:t>bterfugio:</w:t>
      </w:r>
      <w:r w:rsidR="000137EA" w:rsidRPr="000137EA">
        <w:rPr>
          <w:rFonts w:ascii="Times New Roman" w:hAnsi="Times New Roman"/>
          <w:sz w:val="20"/>
          <w:szCs w:val="20"/>
        </w:rPr>
        <w:t xml:space="preserve"> </w:t>
      </w:r>
    </w:p>
    <w:p w:rsidR="001F4B63" w:rsidRPr="000137EA" w:rsidRDefault="001F4B63" w:rsidP="001F4B63">
      <w:pPr>
        <w:spacing w:line="240" w:lineRule="auto"/>
        <w:rPr>
          <w:rFonts w:ascii="Times New Roman" w:hAnsi="Times New Roman"/>
          <w:sz w:val="20"/>
          <w:szCs w:val="20"/>
        </w:rPr>
        <w:sectPr w:rsidR="001F4B63" w:rsidRPr="000137EA" w:rsidSect="00182978">
          <w:type w:val="continuous"/>
          <w:pgSz w:w="12240" w:h="15840"/>
          <w:pgMar w:top="1417" w:right="1701" w:bottom="1417" w:left="1701" w:header="720" w:footer="720" w:gutter="0"/>
          <w:cols w:space="720"/>
          <w:noEndnote/>
        </w:sectPr>
      </w:pPr>
      <w:r w:rsidRPr="000137EA">
        <w:rPr>
          <w:rFonts w:ascii="Times New Roman" w:hAnsi="Times New Roman"/>
          <w:sz w:val="20"/>
          <w:szCs w:val="20"/>
        </w:rPr>
        <w:t>-_-_-_-_-_-_-_-_-_-_-</w:t>
      </w:r>
      <w:r w:rsidR="00182978" w:rsidRPr="000137EA">
        <w:rPr>
          <w:rFonts w:ascii="Times New Roman" w:hAnsi="Times New Roman"/>
          <w:sz w:val="20"/>
          <w:szCs w:val="20"/>
        </w:rPr>
        <w:t>_-_-_-_-_-_-_-_-_-_-_-_-_-_-_-_-_-_-_-_-_-_-_-_-_-_-_-_-_-_-_-_-_-_-_-_-</w:t>
      </w:r>
    </w:p>
    <w:p w:rsidR="001F4B63"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Armas cuerpo a cuerpo:</w:t>
      </w:r>
      <w:r w:rsidR="003A1B01" w:rsidRPr="000137EA">
        <w:rPr>
          <w:rFonts w:ascii="Times New Roman" w:hAnsi="Times New Roman"/>
          <w:sz w:val="20"/>
          <w:szCs w:val="20"/>
        </w:rPr>
        <w:t xml:space="preserve"> </w:t>
      </w:r>
      <w:r w:rsidR="006C785B">
        <w:rPr>
          <w:rFonts w:ascii="Times New Roman" w:hAnsi="Times New Roman"/>
          <w:sz w:val="20"/>
          <w:szCs w:val="20"/>
        </w:rPr>
        <w:t>3</w:t>
      </w:r>
      <w:r w:rsidR="005E5998" w:rsidRPr="000137EA">
        <w:rPr>
          <w:rFonts w:ascii="Times New Roman" w:hAnsi="Times New Roman"/>
          <w:sz w:val="20"/>
          <w:szCs w:val="20"/>
        </w:rPr>
        <w:br/>
      </w:r>
      <w:r w:rsidR="00636214" w:rsidRPr="000137EA">
        <w:rPr>
          <w:rFonts w:ascii="Times New Roman" w:hAnsi="Times New Roman"/>
          <w:sz w:val="20"/>
          <w:szCs w:val="20"/>
        </w:rPr>
        <w:t>Comercio</w:t>
      </w:r>
      <w:r w:rsidR="001D1F64">
        <w:rPr>
          <w:rFonts w:ascii="Times New Roman" w:hAnsi="Times New Roman"/>
          <w:sz w:val="20"/>
          <w:szCs w:val="20"/>
        </w:rPr>
        <w:t>:</w:t>
      </w:r>
      <w:r w:rsidR="005E5998" w:rsidRPr="000137EA">
        <w:rPr>
          <w:rFonts w:ascii="Times New Roman" w:hAnsi="Times New Roman"/>
          <w:sz w:val="20"/>
          <w:szCs w:val="20"/>
        </w:rPr>
        <w:br/>
      </w:r>
      <w:r w:rsidR="00636214" w:rsidRPr="000137EA">
        <w:rPr>
          <w:rFonts w:ascii="Times New Roman" w:hAnsi="Times New Roman"/>
          <w:sz w:val="20"/>
          <w:szCs w:val="20"/>
        </w:rPr>
        <w:t>Equitación:</w:t>
      </w:r>
      <w:r w:rsidR="000137EA" w:rsidRPr="000137EA">
        <w:rPr>
          <w:rFonts w:ascii="Times New Roman" w:hAnsi="Times New Roman"/>
          <w:sz w:val="20"/>
          <w:szCs w:val="20"/>
        </w:rPr>
        <w:t xml:space="preserve"> 2</w:t>
      </w:r>
      <w:r w:rsidR="00CA70EB" w:rsidRPr="000137EA">
        <w:rPr>
          <w:rFonts w:ascii="Times New Roman" w:hAnsi="Times New Roman"/>
          <w:sz w:val="20"/>
          <w:szCs w:val="20"/>
        </w:rPr>
        <w:br/>
      </w:r>
      <w:r w:rsidR="00636214" w:rsidRPr="000137EA">
        <w:rPr>
          <w:rFonts w:ascii="Times New Roman" w:hAnsi="Times New Roman"/>
          <w:sz w:val="20"/>
          <w:szCs w:val="20"/>
        </w:rPr>
        <w:t>Interpretación</w:t>
      </w:r>
      <w:r w:rsidRPr="000137EA">
        <w:rPr>
          <w:rFonts w:ascii="Times New Roman" w:hAnsi="Times New Roman"/>
          <w:sz w:val="20"/>
          <w:szCs w:val="20"/>
        </w:rPr>
        <w:t>:</w:t>
      </w:r>
    </w:p>
    <w:p w:rsidR="001D1F64" w:rsidRDefault="001F4B63" w:rsidP="001F4B63">
      <w:pPr>
        <w:spacing w:line="240" w:lineRule="auto"/>
        <w:rPr>
          <w:rFonts w:ascii="Times New Roman" w:hAnsi="Times New Roman"/>
          <w:sz w:val="20"/>
          <w:szCs w:val="20"/>
        </w:rPr>
      </w:pPr>
      <w:r w:rsidRPr="000137EA">
        <w:rPr>
          <w:rFonts w:ascii="Times New Roman" w:hAnsi="Times New Roman"/>
          <w:sz w:val="20"/>
          <w:szCs w:val="20"/>
        </w:rPr>
        <w:t>Etiqueta:</w:t>
      </w:r>
      <w:r w:rsidR="00636214" w:rsidRPr="000137EA">
        <w:rPr>
          <w:rFonts w:ascii="Times New Roman" w:hAnsi="Times New Roman"/>
          <w:sz w:val="20"/>
          <w:szCs w:val="20"/>
        </w:rPr>
        <w:t xml:space="preserve"> </w:t>
      </w:r>
      <w:r w:rsidR="001D1F64">
        <w:rPr>
          <w:rFonts w:ascii="Times New Roman" w:hAnsi="Times New Roman"/>
          <w:sz w:val="20"/>
          <w:szCs w:val="20"/>
        </w:rPr>
        <w:t>1</w:t>
      </w:r>
      <w:r w:rsidR="00CA70EB" w:rsidRPr="000137EA">
        <w:rPr>
          <w:rFonts w:ascii="Times New Roman" w:hAnsi="Times New Roman"/>
          <w:sz w:val="20"/>
          <w:szCs w:val="20"/>
        </w:rPr>
        <w:br/>
      </w:r>
      <w:r w:rsidR="00636214" w:rsidRPr="000137EA">
        <w:rPr>
          <w:rFonts w:ascii="Times New Roman" w:hAnsi="Times New Roman"/>
          <w:sz w:val="20"/>
          <w:szCs w:val="20"/>
        </w:rPr>
        <w:t>Tiro con Arco:</w:t>
      </w:r>
      <w:r w:rsidR="00CA70EB" w:rsidRPr="000137EA">
        <w:rPr>
          <w:rFonts w:ascii="Times New Roman" w:hAnsi="Times New Roman"/>
          <w:sz w:val="20"/>
          <w:szCs w:val="20"/>
        </w:rPr>
        <w:br/>
      </w:r>
      <w:r w:rsidRPr="000137EA">
        <w:rPr>
          <w:rFonts w:ascii="Times New Roman" w:hAnsi="Times New Roman"/>
          <w:sz w:val="20"/>
          <w:szCs w:val="20"/>
        </w:rPr>
        <w:t>Pericias:</w:t>
      </w:r>
      <w:r w:rsidR="00CA70EB" w:rsidRPr="000137EA">
        <w:rPr>
          <w:rFonts w:ascii="Times New Roman" w:hAnsi="Times New Roman"/>
          <w:sz w:val="20"/>
          <w:szCs w:val="20"/>
        </w:rPr>
        <w:br/>
      </w:r>
    </w:p>
    <w:p w:rsidR="001F4B63" w:rsidRPr="000137EA" w:rsidRDefault="001D1F64" w:rsidP="001F4B63">
      <w:pPr>
        <w:spacing w:line="240" w:lineRule="auto"/>
        <w:rPr>
          <w:rFonts w:ascii="Times New Roman" w:hAnsi="Times New Roman"/>
          <w:sz w:val="20"/>
          <w:szCs w:val="20"/>
        </w:rPr>
        <w:sectPr w:rsidR="001F4B63" w:rsidRPr="000137EA" w:rsidSect="00770BFD">
          <w:type w:val="continuous"/>
          <w:pgSz w:w="12240" w:h="15840"/>
          <w:pgMar w:top="1417" w:right="1701" w:bottom="1417" w:left="1701" w:header="720" w:footer="720" w:gutter="0"/>
          <w:cols w:num="3" w:space="720"/>
          <w:noEndnote/>
        </w:sectPr>
      </w:pPr>
      <w:r>
        <w:rPr>
          <w:rFonts w:ascii="Times New Roman" w:hAnsi="Times New Roman"/>
          <w:sz w:val="20"/>
          <w:szCs w:val="20"/>
        </w:rPr>
        <w:t>Sigilo</w:t>
      </w:r>
      <w:r w:rsidR="000137EA" w:rsidRPr="000137EA">
        <w:rPr>
          <w:rFonts w:ascii="Times New Roman" w:hAnsi="Times New Roman"/>
          <w:sz w:val="20"/>
          <w:szCs w:val="20"/>
        </w:rPr>
        <w:t>:</w:t>
      </w:r>
      <w:r w:rsidR="00CA70EB" w:rsidRPr="000137EA">
        <w:rPr>
          <w:rFonts w:ascii="Times New Roman" w:hAnsi="Times New Roman"/>
          <w:sz w:val="20"/>
          <w:szCs w:val="20"/>
        </w:rPr>
        <w:br/>
      </w:r>
      <w:r w:rsidR="000137EA" w:rsidRPr="000137EA">
        <w:rPr>
          <w:rFonts w:ascii="Times New Roman" w:hAnsi="Times New Roman"/>
          <w:sz w:val="20"/>
          <w:szCs w:val="20"/>
        </w:rPr>
        <w:t>Trato con animales:</w:t>
      </w:r>
      <w:r w:rsidR="00CA70EB" w:rsidRPr="000137EA">
        <w:rPr>
          <w:rFonts w:ascii="Times New Roman" w:hAnsi="Times New Roman"/>
          <w:sz w:val="20"/>
          <w:szCs w:val="20"/>
        </w:rPr>
        <w:br/>
      </w:r>
      <w:r w:rsidR="00636214" w:rsidRPr="000137EA">
        <w:rPr>
          <w:rFonts w:ascii="Times New Roman" w:hAnsi="Times New Roman"/>
          <w:sz w:val="20"/>
          <w:szCs w:val="20"/>
        </w:rPr>
        <w:t xml:space="preserve">Supervivencia: </w:t>
      </w:r>
    </w:p>
    <w:p w:rsidR="001F4B63" w:rsidRPr="000137EA" w:rsidRDefault="001F4B63" w:rsidP="001F4B63">
      <w:pPr>
        <w:spacing w:line="240" w:lineRule="auto"/>
        <w:rPr>
          <w:rFonts w:ascii="Times New Roman" w:hAnsi="Times New Roman"/>
          <w:sz w:val="20"/>
          <w:szCs w:val="20"/>
        </w:rPr>
        <w:sectPr w:rsidR="001F4B63" w:rsidRPr="000137EA" w:rsidSect="00182978">
          <w:type w:val="continuous"/>
          <w:pgSz w:w="12240" w:h="15840"/>
          <w:pgMar w:top="1417" w:right="1701" w:bottom="1417" w:left="1701" w:header="720" w:footer="720" w:gutter="0"/>
          <w:cols w:space="720"/>
          <w:noEndnote/>
        </w:sectPr>
      </w:pPr>
      <w:r w:rsidRPr="000137EA">
        <w:rPr>
          <w:rFonts w:ascii="Times New Roman" w:hAnsi="Times New Roman"/>
          <w:sz w:val="20"/>
          <w:szCs w:val="20"/>
        </w:rPr>
        <w:t>-_-_-_-_-_-_-_-_-_-_</w:t>
      </w:r>
      <w:r w:rsidR="00182978" w:rsidRPr="000137EA">
        <w:rPr>
          <w:rFonts w:ascii="Times New Roman" w:hAnsi="Times New Roman"/>
          <w:sz w:val="20"/>
          <w:szCs w:val="20"/>
        </w:rPr>
        <w:t>-_-_-_-_-_-_-_-_-_-_-_-_-_-_-_-_-_-_-_-_-_-_-_-_-_-_-_-_-_-_-_-_-_-_-_-_-</w:t>
      </w:r>
    </w:p>
    <w:p w:rsidR="001F4B63" w:rsidRPr="000137EA" w:rsidRDefault="001F4B63" w:rsidP="001F4B63">
      <w:pPr>
        <w:spacing w:line="240" w:lineRule="auto"/>
        <w:rPr>
          <w:rFonts w:ascii="Times New Roman" w:hAnsi="Times New Roman"/>
          <w:sz w:val="20"/>
          <w:szCs w:val="20"/>
        </w:rPr>
      </w:pPr>
      <w:r w:rsidRPr="000137EA">
        <w:rPr>
          <w:rFonts w:ascii="Times New Roman" w:hAnsi="Times New Roman"/>
          <w:sz w:val="20"/>
          <w:szCs w:val="20"/>
        </w:rPr>
        <w:t>Ciencia:</w:t>
      </w:r>
      <w:r w:rsidR="00CA70EB" w:rsidRPr="000137EA">
        <w:rPr>
          <w:rFonts w:ascii="Times New Roman" w:hAnsi="Times New Roman"/>
          <w:sz w:val="20"/>
          <w:szCs w:val="20"/>
        </w:rPr>
        <w:br/>
      </w:r>
      <w:r w:rsidR="00636214" w:rsidRPr="000137EA">
        <w:rPr>
          <w:rFonts w:ascii="Times New Roman" w:hAnsi="Times New Roman"/>
          <w:sz w:val="20"/>
          <w:szCs w:val="20"/>
        </w:rPr>
        <w:t>Sabiduría popular</w:t>
      </w:r>
      <w:r w:rsidRPr="000137EA">
        <w:rPr>
          <w:rFonts w:ascii="Times New Roman" w:hAnsi="Times New Roman"/>
          <w:sz w:val="20"/>
          <w:szCs w:val="20"/>
        </w:rPr>
        <w:t>:</w:t>
      </w:r>
      <w:r w:rsidR="00CA70EB" w:rsidRPr="000137EA">
        <w:rPr>
          <w:rFonts w:ascii="Times New Roman" w:hAnsi="Times New Roman"/>
          <w:sz w:val="20"/>
          <w:szCs w:val="20"/>
        </w:rPr>
        <w:br/>
      </w:r>
      <w:r w:rsidR="00636214" w:rsidRPr="000137EA">
        <w:rPr>
          <w:rFonts w:ascii="Times New Roman" w:hAnsi="Times New Roman"/>
          <w:sz w:val="20"/>
          <w:szCs w:val="20"/>
        </w:rPr>
        <w:t>Ocultismo</w:t>
      </w:r>
      <w:r w:rsidRPr="000137EA">
        <w:rPr>
          <w:rFonts w:ascii="Times New Roman" w:hAnsi="Times New Roman"/>
          <w:sz w:val="20"/>
          <w:szCs w:val="20"/>
        </w:rPr>
        <w:t>:</w:t>
      </w:r>
      <w:r w:rsidR="00CC3D8A" w:rsidRPr="000137EA">
        <w:rPr>
          <w:rFonts w:ascii="Times New Roman" w:hAnsi="Times New Roman"/>
          <w:sz w:val="20"/>
          <w:szCs w:val="20"/>
        </w:rPr>
        <w:t xml:space="preserve"> </w:t>
      </w:r>
      <w:r w:rsidR="00CA70EB" w:rsidRPr="000137EA">
        <w:rPr>
          <w:rFonts w:ascii="Times New Roman" w:hAnsi="Times New Roman"/>
          <w:sz w:val="20"/>
          <w:szCs w:val="20"/>
        </w:rPr>
        <w:br/>
      </w:r>
      <w:proofErr w:type="spellStart"/>
      <w:r w:rsidRPr="000137EA">
        <w:rPr>
          <w:rFonts w:ascii="Times New Roman" w:hAnsi="Times New Roman"/>
          <w:sz w:val="20"/>
          <w:szCs w:val="20"/>
        </w:rPr>
        <w:t>Gremayre</w:t>
      </w:r>
      <w:proofErr w:type="spellEnd"/>
      <w:r w:rsidRPr="000137EA">
        <w:rPr>
          <w:rFonts w:ascii="Times New Roman" w:hAnsi="Times New Roman"/>
          <w:sz w:val="20"/>
          <w:szCs w:val="20"/>
        </w:rPr>
        <w:t>:</w:t>
      </w:r>
      <w:r w:rsidR="00636214" w:rsidRPr="000137EA">
        <w:rPr>
          <w:rFonts w:ascii="Times New Roman" w:hAnsi="Times New Roman"/>
          <w:sz w:val="20"/>
          <w:szCs w:val="20"/>
        </w:rPr>
        <w:t xml:space="preserve"> </w:t>
      </w:r>
      <w:r w:rsidR="000137EA" w:rsidRPr="000137EA">
        <w:rPr>
          <w:rFonts w:ascii="Times New Roman" w:hAnsi="Times New Roman"/>
          <w:sz w:val="20"/>
          <w:szCs w:val="20"/>
        </w:rPr>
        <w:t>4</w:t>
      </w:r>
    </w:p>
    <w:p w:rsidR="001F4B63" w:rsidRPr="000137EA" w:rsidRDefault="00CC3D8A" w:rsidP="001F4B63">
      <w:pPr>
        <w:spacing w:line="240" w:lineRule="auto"/>
        <w:rPr>
          <w:rFonts w:ascii="Times New Roman" w:hAnsi="Times New Roman"/>
          <w:sz w:val="20"/>
          <w:szCs w:val="20"/>
        </w:rPr>
      </w:pPr>
      <w:r w:rsidRPr="000137EA">
        <w:rPr>
          <w:rFonts w:ascii="Times New Roman" w:hAnsi="Times New Roman"/>
          <w:sz w:val="20"/>
          <w:szCs w:val="20"/>
        </w:rPr>
        <w:t xml:space="preserve">Investigación: </w:t>
      </w:r>
      <w:r w:rsidR="00CA70EB" w:rsidRPr="000137EA">
        <w:rPr>
          <w:rFonts w:ascii="Times New Roman" w:hAnsi="Times New Roman"/>
          <w:sz w:val="20"/>
          <w:szCs w:val="20"/>
        </w:rPr>
        <w:br/>
      </w:r>
      <w:r w:rsidR="001F4B63" w:rsidRPr="000137EA">
        <w:rPr>
          <w:rFonts w:ascii="Times New Roman" w:hAnsi="Times New Roman"/>
          <w:sz w:val="20"/>
          <w:szCs w:val="20"/>
        </w:rPr>
        <w:t>Leyes:</w:t>
      </w:r>
      <w:r w:rsidR="001D1F64">
        <w:rPr>
          <w:rFonts w:ascii="Times New Roman" w:hAnsi="Times New Roman"/>
          <w:sz w:val="20"/>
          <w:szCs w:val="20"/>
        </w:rPr>
        <w:t xml:space="preserve"> 2</w:t>
      </w:r>
      <w:r w:rsidR="00CA70EB" w:rsidRPr="000137EA">
        <w:rPr>
          <w:rFonts w:ascii="Times New Roman" w:hAnsi="Times New Roman"/>
          <w:sz w:val="20"/>
          <w:szCs w:val="20"/>
        </w:rPr>
        <w:br/>
      </w:r>
      <w:r w:rsidR="004A1349" w:rsidRPr="000137EA">
        <w:rPr>
          <w:rFonts w:ascii="Times New Roman" w:hAnsi="Times New Roman"/>
          <w:sz w:val="20"/>
          <w:szCs w:val="20"/>
        </w:rPr>
        <w:t>Política</w:t>
      </w:r>
      <w:r w:rsidR="001F4B63" w:rsidRPr="000137EA">
        <w:rPr>
          <w:rFonts w:ascii="Times New Roman" w:hAnsi="Times New Roman"/>
          <w:sz w:val="20"/>
          <w:szCs w:val="20"/>
        </w:rPr>
        <w:t>:</w:t>
      </w:r>
      <w:r w:rsidR="001D1F64">
        <w:rPr>
          <w:rFonts w:ascii="Times New Roman" w:hAnsi="Times New Roman"/>
          <w:sz w:val="20"/>
          <w:szCs w:val="20"/>
        </w:rPr>
        <w:t xml:space="preserve"> 1</w:t>
      </w:r>
      <w:r w:rsidR="00CA70EB" w:rsidRPr="000137EA">
        <w:rPr>
          <w:rFonts w:ascii="Times New Roman" w:hAnsi="Times New Roman"/>
          <w:sz w:val="20"/>
          <w:szCs w:val="20"/>
        </w:rPr>
        <w:br/>
      </w:r>
      <w:r w:rsidR="001F4B63" w:rsidRPr="000137EA">
        <w:rPr>
          <w:rFonts w:ascii="Times New Roman" w:hAnsi="Times New Roman"/>
          <w:sz w:val="20"/>
          <w:szCs w:val="20"/>
        </w:rPr>
        <w:t>Medicina:</w:t>
      </w:r>
    </w:p>
    <w:p w:rsidR="00636214" w:rsidRPr="00CA70EB" w:rsidRDefault="001F4B63" w:rsidP="001F4B63">
      <w:pPr>
        <w:spacing w:line="240" w:lineRule="auto"/>
        <w:rPr>
          <w:rFonts w:ascii="Times New Roman" w:hAnsi="Times New Roman"/>
          <w:sz w:val="20"/>
          <w:szCs w:val="20"/>
        </w:rPr>
      </w:pPr>
      <w:r w:rsidRPr="000137EA">
        <w:rPr>
          <w:rFonts w:ascii="Times New Roman" w:hAnsi="Times New Roman"/>
          <w:sz w:val="20"/>
          <w:szCs w:val="20"/>
        </w:rPr>
        <w:t>Naturaleza:</w:t>
      </w:r>
      <w:r w:rsidR="00CA70EB" w:rsidRPr="000137EA">
        <w:rPr>
          <w:rFonts w:ascii="Times New Roman" w:hAnsi="Times New Roman"/>
          <w:sz w:val="20"/>
          <w:szCs w:val="20"/>
        </w:rPr>
        <w:br/>
      </w:r>
      <w:r w:rsidR="00D53991" w:rsidRPr="000137EA">
        <w:rPr>
          <w:rFonts w:ascii="Times New Roman" w:hAnsi="Times New Roman"/>
          <w:sz w:val="20"/>
          <w:szCs w:val="20"/>
        </w:rPr>
        <w:t>Tecnología:</w:t>
      </w:r>
      <w:r w:rsidR="00CA70EB" w:rsidRPr="000137EA">
        <w:rPr>
          <w:rFonts w:ascii="Times New Roman" w:hAnsi="Times New Roman"/>
          <w:sz w:val="20"/>
          <w:szCs w:val="20"/>
        </w:rPr>
        <w:br/>
      </w:r>
      <w:r w:rsidR="00636214" w:rsidRPr="000137EA">
        <w:rPr>
          <w:rFonts w:ascii="Times New Roman" w:hAnsi="Times New Roman"/>
          <w:sz w:val="20"/>
          <w:szCs w:val="20"/>
        </w:rPr>
        <w:t>Senescal:</w:t>
      </w:r>
      <w:r w:rsidR="001D1F64">
        <w:rPr>
          <w:rFonts w:ascii="Times New Roman" w:hAnsi="Times New Roman"/>
          <w:sz w:val="20"/>
          <w:szCs w:val="20"/>
        </w:rPr>
        <w:t xml:space="preserve"> 2</w:t>
      </w:r>
    </w:p>
    <w:p w:rsidR="001F4B63" w:rsidRPr="00CA70EB" w:rsidRDefault="001F4B63" w:rsidP="001F4B63">
      <w:pPr>
        <w:rPr>
          <w:rFonts w:ascii="Times New Roman" w:hAnsi="Times New Roman"/>
          <w:sz w:val="20"/>
          <w:szCs w:val="20"/>
        </w:rPr>
      </w:pPr>
    </w:p>
    <w:p w:rsidR="001F4B63" w:rsidRPr="00CA70EB" w:rsidRDefault="001F4B63" w:rsidP="001F4B63">
      <w:pPr>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p>
    <w:p w:rsidR="001163AF" w:rsidRPr="00CA70EB" w:rsidRDefault="009729CB" w:rsidP="001F4B63">
      <w:pPr>
        <w:spacing w:line="240" w:lineRule="auto"/>
        <w:rPr>
          <w:rFonts w:ascii="Times New Roman" w:hAnsi="Times New Roman"/>
          <w:sz w:val="20"/>
          <w:szCs w:val="20"/>
        </w:rPr>
      </w:pPr>
      <w:r>
        <w:rPr>
          <w:rFonts w:ascii="Times New Roman" w:hAnsi="Times New Roman"/>
          <w:sz w:val="20"/>
          <w:szCs w:val="20"/>
        </w:rPr>
        <w:t>Baluarte</w:t>
      </w:r>
      <w:r w:rsidR="00DD45C6" w:rsidRPr="00CA70EB">
        <w:rPr>
          <w:rFonts w:ascii="Times New Roman" w:hAnsi="Times New Roman"/>
          <w:sz w:val="20"/>
          <w:szCs w:val="20"/>
        </w:rPr>
        <w:t>: 2</w:t>
      </w:r>
      <w:r w:rsidR="00CA70EB" w:rsidRPr="00CA70EB">
        <w:rPr>
          <w:rFonts w:ascii="Times New Roman" w:hAnsi="Times New Roman"/>
          <w:sz w:val="20"/>
          <w:szCs w:val="20"/>
        </w:rPr>
        <w:br/>
      </w:r>
      <w:r w:rsidR="000F1FFA">
        <w:rPr>
          <w:rFonts w:ascii="Times New Roman" w:hAnsi="Times New Roman"/>
          <w:sz w:val="20"/>
          <w:szCs w:val="20"/>
        </w:rPr>
        <w:t>Seguidores</w:t>
      </w:r>
      <w:r w:rsidR="000137EA">
        <w:rPr>
          <w:rFonts w:ascii="Times New Roman" w:hAnsi="Times New Roman"/>
          <w:sz w:val="20"/>
          <w:szCs w:val="20"/>
        </w:rPr>
        <w:t>: 2</w:t>
      </w:r>
      <w:r w:rsidR="000137EA">
        <w:rPr>
          <w:rFonts w:ascii="Times New Roman" w:hAnsi="Times New Roman"/>
          <w:sz w:val="20"/>
          <w:szCs w:val="20"/>
        </w:rPr>
        <w:br/>
        <w:t>Recursos: 2</w:t>
      </w:r>
      <w:r w:rsidR="00CA70EB" w:rsidRPr="00CA70EB">
        <w:rPr>
          <w:rFonts w:ascii="Times New Roman" w:hAnsi="Times New Roman"/>
          <w:sz w:val="20"/>
          <w:szCs w:val="20"/>
        </w:rPr>
        <w:br/>
      </w:r>
    </w:p>
    <w:p w:rsidR="00CA70EB" w:rsidRDefault="00CA70EB" w:rsidP="001F4B63">
      <w:pPr>
        <w:spacing w:line="240" w:lineRule="auto"/>
        <w:rPr>
          <w:rFonts w:ascii="Times New Roman" w:hAnsi="Times New Roman"/>
          <w:b/>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636214" w:rsidP="001F4B63">
      <w:pPr>
        <w:spacing w:line="240" w:lineRule="auto"/>
        <w:rPr>
          <w:rFonts w:ascii="Times New Roman" w:hAnsi="Times New Roman"/>
          <w:sz w:val="20"/>
          <w:szCs w:val="20"/>
        </w:rPr>
      </w:pPr>
      <w:r w:rsidRPr="00CA70EB">
        <w:rPr>
          <w:rFonts w:ascii="Times New Roman" w:hAnsi="Times New Roman"/>
          <w:b/>
          <w:sz w:val="20"/>
          <w:szCs w:val="20"/>
        </w:rPr>
        <w:t>DOMINIOS</w:t>
      </w:r>
      <w:r w:rsidR="001F4B63" w:rsidRPr="00CA70EB">
        <w:rPr>
          <w:rFonts w:ascii="Times New Roman" w:hAnsi="Times New Roman"/>
          <w:b/>
          <w:sz w:val="20"/>
          <w:szCs w:val="20"/>
        </w:rPr>
        <w:t>:</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Día:</w:t>
      </w:r>
      <w:r w:rsidR="009729CB">
        <w:rPr>
          <w:rFonts w:ascii="Times New Roman" w:hAnsi="Times New Roman"/>
          <w:sz w:val="20"/>
          <w:szCs w:val="20"/>
        </w:rPr>
        <w:t xml:space="preserve"> 2</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Alba</w:t>
      </w:r>
      <w:r w:rsidR="006B3029">
        <w:rPr>
          <w:rFonts w:ascii="Times New Roman" w:hAnsi="Times New Roman"/>
          <w:sz w:val="20"/>
          <w:szCs w:val="20"/>
        </w:rPr>
        <w:t xml:space="preserve">: </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Crepúsculo:</w:t>
      </w:r>
    </w:p>
    <w:p w:rsidR="001F4B63" w:rsidRPr="00CA70EB" w:rsidRDefault="006F59A1" w:rsidP="001F4B63">
      <w:pPr>
        <w:spacing w:line="240" w:lineRule="auto"/>
        <w:rPr>
          <w:rFonts w:ascii="Times New Roman" w:hAnsi="Times New Roman"/>
          <w:b/>
          <w:sz w:val="20"/>
          <w:szCs w:val="20"/>
        </w:rPr>
      </w:pPr>
      <w:r w:rsidRPr="00CA70EB">
        <w:rPr>
          <w:rFonts w:ascii="Times New Roman" w:hAnsi="Times New Roman"/>
          <w:sz w:val="20"/>
          <w:szCs w:val="20"/>
        </w:rPr>
        <w:t>Noche:</w:t>
      </w:r>
      <w:r w:rsidR="00303B8A">
        <w:rPr>
          <w:rFonts w:ascii="Times New Roman" w:hAnsi="Times New Roman"/>
          <w:sz w:val="20"/>
          <w:szCs w:val="20"/>
        </w:rPr>
        <w:t xml:space="preserve"> </w:t>
      </w:r>
      <w:r w:rsidR="009729CB">
        <w:rPr>
          <w:rFonts w:ascii="Times New Roman" w:hAnsi="Times New Roman"/>
          <w:sz w:val="20"/>
          <w:szCs w:val="20"/>
        </w:rPr>
        <w:t>1</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5364E5" w:rsidRDefault="00636214" w:rsidP="00BA1206">
      <w:pPr>
        <w:spacing w:line="240" w:lineRule="auto"/>
        <w:rPr>
          <w:rFonts w:ascii="Times New Roman" w:hAnsi="Times New Roman"/>
          <w:sz w:val="20"/>
          <w:szCs w:val="20"/>
        </w:rPr>
      </w:pPr>
      <w:r w:rsidRPr="005364E5">
        <w:rPr>
          <w:rFonts w:ascii="Times New Roman" w:hAnsi="Times New Roman"/>
          <w:b/>
          <w:sz w:val="20"/>
          <w:szCs w:val="20"/>
        </w:rPr>
        <w:t>Nieblas</w:t>
      </w:r>
      <w:r w:rsidR="00E1524C" w:rsidRPr="005364E5">
        <w:rPr>
          <w:rFonts w:ascii="Times New Roman" w:hAnsi="Times New Roman"/>
          <w:sz w:val="20"/>
          <w:szCs w:val="20"/>
        </w:rPr>
        <w:t xml:space="preserve">: </w:t>
      </w:r>
      <w:r w:rsidR="00B23AFC">
        <w:rPr>
          <w:rFonts w:ascii="Times New Roman" w:hAnsi="Times New Roman"/>
          <w:sz w:val="20"/>
          <w:szCs w:val="20"/>
        </w:rPr>
        <w:t>4</w:t>
      </w:r>
      <w:r w:rsidR="00CA70EB" w:rsidRPr="005364E5">
        <w:rPr>
          <w:rFonts w:ascii="Times New Roman" w:hAnsi="Times New Roman"/>
          <w:sz w:val="20"/>
          <w:szCs w:val="20"/>
        </w:rPr>
        <w:br/>
      </w:r>
      <w:r w:rsidRPr="005364E5">
        <w:rPr>
          <w:rFonts w:ascii="Times New Roman" w:hAnsi="Times New Roman"/>
          <w:sz w:val="20"/>
          <w:szCs w:val="20"/>
        </w:rPr>
        <w:t>N.</w:t>
      </w:r>
      <w:r w:rsidR="00E1524C" w:rsidRPr="005364E5">
        <w:rPr>
          <w:rFonts w:ascii="Times New Roman" w:hAnsi="Times New Roman"/>
          <w:sz w:val="20"/>
          <w:szCs w:val="20"/>
        </w:rPr>
        <w:t xml:space="preserve"> (</w:t>
      </w:r>
      <w:proofErr w:type="spellStart"/>
      <w:r w:rsidR="00E1524C" w:rsidRPr="005364E5">
        <w:rPr>
          <w:rFonts w:ascii="Times New Roman" w:hAnsi="Times New Roman"/>
          <w:sz w:val="20"/>
          <w:szCs w:val="20"/>
        </w:rPr>
        <w:t>temp</w:t>
      </w:r>
      <w:proofErr w:type="spellEnd"/>
      <w:r w:rsidR="00E1524C" w:rsidRPr="005364E5">
        <w:rPr>
          <w:rFonts w:ascii="Times New Roman" w:hAnsi="Times New Roman"/>
          <w:sz w:val="20"/>
          <w:szCs w:val="20"/>
        </w:rPr>
        <w:t>):</w:t>
      </w:r>
      <w:r w:rsidR="00B23AFC">
        <w:rPr>
          <w:rFonts w:ascii="Times New Roman" w:hAnsi="Times New Roman"/>
          <w:sz w:val="20"/>
          <w:szCs w:val="20"/>
        </w:rPr>
        <w:t xml:space="preserve"> 4</w:t>
      </w:r>
    </w:p>
    <w:p w:rsidR="00BA1206" w:rsidRPr="005364E5" w:rsidRDefault="00BA1206" w:rsidP="00BA1206">
      <w:pPr>
        <w:spacing w:line="240" w:lineRule="auto"/>
        <w:rPr>
          <w:rFonts w:ascii="Times New Roman" w:hAnsi="Times New Roman"/>
          <w:sz w:val="20"/>
          <w:szCs w:val="20"/>
        </w:rPr>
      </w:pPr>
      <w:r w:rsidRPr="005364E5">
        <w:rPr>
          <w:rFonts w:ascii="Times New Roman" w:hAnsi="Times New Roman"/>
          <w:b/>
          <w:sz w:val="20"/>
          <w:szCs w:val="20"/>
        </w:rPr>
        <w:t>FV</w:t>
      </w:r>
      <w:r w:rsidR="006B3029">
        <w:rPr>
          <w:rFonts w:ascii="Times New Roman" w:hAnsi="Times New Roman"/>
          <w:sz w:val="20"/>
          <w:szCs w:val="20"/>
        </w:rPr>
        <w:t>: 6</w:t>
      </w:r>
      <w:r w:rsidR="00CA70EB" w:rsidRPr="005364E5">
        <w:rPr>
          <w:rFonts w:ascii="Times New Roman" w:hAnsi="Times New Roman"/>
          <w:sz w:val="20"/>
          <w:szCs w:val="20"/>
        </w:rPr>
        <w:br/>
      </w:r>
      <w:r w:rsidR="006B3029">
        <w:rPr>
          <w:rFonts w:ascii="Times New Roman" w:hAnsi="Times New Roman"/>
          <w:sz w:val="20"/>
          <w:szCs w:val="20"/>
        </w:rPr>
        <w:t>FV (</w:t>
      </w:r>
      <w:proofErr w:type="spellStart"/>
      <w:r w:rsidR="006B3029">
        <w:rPr>
          <w:rFonts w:ascii="Times New Roman" w:hAnsi="Times New Roman"/>
          <w:sz w:val="20"/>
          <w:szCs w:val="20"/>
        </w:rPr>
        <w:t>temp</w:t>
      </w:r>
      <w:proofErr w:type="spellEnd"/>
      <w:r w:rsidR="006B3029">
        <w:rPr>
          <w:rFonts w:ascii="Times New Roman" w:hAnsi="Times New Roman"/>
          <w:sz w:val="20"/>
          <w:szCs w:val="20"/>
        </w:rPr>
        <w:t>): 6</w:t>
      </w:r>
    </w:p>
    <w:p w:rsidR="00BA1206" w:rsidRPr="00CA70EB" w:rsidRDefault="00636214" w:rsidP="00BA1206">
      <w:pPr>
        <w:spacing w:line="240" w:lineRule="auto"/>
        <w:rPr>
          <w:rFonts w:ascii="Times New Roman" w:hAnsi="Times New Roman"/>
          <w:sz w:val="20"/>
          <w:szCs w:val="20"/>
        </w:rPr>
      </w:pPr>
      <w:r w:rsidRPr="00CA70EB">
        <w:rPr>
          <w:rFonts w:ascii="Times New Roman" w:hAnsi="Times New Roman"/>
          <w:b/>
          <w:sz w:val="20"/>
          <w:szCs w:val="20"/>
        </w:rPr>
        <w:t>Tejido</w:t>
      </w:r>
      <w:r w:rsidR="00E1524C" w:rsidRPr="00CA70EB">
        <w:rPr>
          <w:rFonts w:ascii="Times New Roman" w:hAnsi="Times New Roman"/>
          <w:sz w:val="20"/>
          <w:szCs w:val="20"/>
        </w:rPr>
        <w:t xml:space="preserve">: </w:t>
      </w:r>
      <w:r w:rsidR="006B3029">
        <w:rPr>
          <w:rFonts w:ascii="Times New Roman" w:hAnsi="Times New Roman"/>
          <w:sz w:val="20"/>
          <w:szCs w:val="20"/>
        </w:rPr>
        <w:t>4</w:t>
      </w:r>
      <w:r w:rsidR="00CA70EB" w:rsidRPr="00CA70EB">
        <w:rPr>
          <w:rFonts w:ascii="Times New Roman" w:hAnsi="Times New Roman"/>
          <w:sz w:val="20"/>
          <w:szCs w:val="20"/>
        </w:rPr>
        <w:br/>
      </w:r>
      <w:r w:rsidRPr="00CA70EB">
        <w:rPr>
          <w:rFonts w:ascii="Times New Roman" w:hAnsi="Times New Roman"/>
          <w:sz w:val="20"/>
          <w:szCs w:val="20"/>
        </w:rPr>
        <w:t>T.</w:t>
      </w:r>
      <w:r w:rsidR="006B3029">
        <w:rPr>
          <w:rFonts w:ascii="Times New Roman" w:hAnsi="Times New Roman"/>
          <w:sz w:val="20"/>
          <w:szCs w:val="20"/>
        </w:rPr>
        <w:t xml:space="preserve"> (</w:t>
      </w:r>
      <w:proofErr w:type="spellStart"/>
      <w:r w:rsidR="006B3029">
        <w:rPr>
          <w:rFonts w:ascii="Times New Roman" w:hAnsi="Times New Roman"/>
          <w:sz w:val="20"/>
          <w:szCs w:val="20"/>
        </w:rPr>
        <w:t>temp</w:t>
      </w:r>
      <w:proofErr w:type="spellEnd"/>
      <w:r w:rsidR="006B3029">
        <w:rPr>
          <w:rFonts w:ascii="Times New Roman" w:hAnsi="Times New Roman"/>
          <w:sz w:val="20"/>
          <w:szCs w:val="20"/>
        </w:rPr>
        <w:t>): 4</w:t>
      </w:r>
    </w:p>
    <w:p w:rsidR="001F4B63" w:rsidRPr="00CA70EB" w:rsidRDefault="001F4B63"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p>
    <w:p w:rsidR="001F4B63" w:rsidRPr="000137EA" w:rsidRDefault="00636214" w:rsidP="001F4B63">
      <w:pPr>
        <w:spacing w:line="240" w:lineRule="auto"/>
        <w:rPr>
          <w:rFonts w:ascii="Times New Roman" w:hAnsi="Times New Roman"/>
          <w:b/>
          <w:sz w:val="20"/>
          <w:szCs w:val="20"/>
        </w:rPr>
      </w:pPr>
      <w:r w:rsidRPr="000137EA">
        <w:rPr>
          <w:rFonts w:ascii="Times New Roman" w:hAnsi="Times New Roman"/>
          <w:b/>
          <w:sz w:val="20"/>
          <w:szCs w:val="20"/>
        </w:rPr>
        <w:t>CANTRIPS:</w:t>
      </w:r>
      <w:r w:rsidR="000137EA">
        <w:rPr>
          <w:rFonts w:ascii="Times New Roman" w:hAnsi="Times New Roman"/>
          <w:b/>
          <w:sz w:val="20"/>
          <w:szCs w:val="20"/>
        </w:rPr>
        <w:t xml:space="preserve"> 8</w:t>
      </w:r>
    </w:p>
    <w:p w:rsidR="007C3A08" w:rsidRDefault="008110F4" w:rsidP="00306EAE">
      <w:pPr>
        <w:spacing w:line="240" w:lineRule="auto"/>
        <w:rPr>
          <w:rFonts w:ascii="Times New Roman" w:hAnsi="Times New Roman" w:cs="Times New Roman"/>
          <w:sz w:val="20"/>
          <w:szCs w:val="20"/>
        </w:rPr>
      </w:pPr>
      <w:r w:rsidRPr="000137EA">
        <w:rPr>
          <w:rFonts w:ascii="Times New Roman" w:hAnsi="Times New Roman" w:cs="Times New Roman"/>
          <w:sz w:val="20"/>
          <w:szCs w:val="20"/>
        </w:rPr>
        <w:t>●</w:t>
      </w:r>
      <w:r w:rsidR="000137EA" w:rsidRPr="000137EA">
        <w:rPr>
          <w:rFonts w:ascii="Times New Roman" w:hAnsi="Times New Roman"/>
          <w:sz w:val="20"/>
          <w:szCs w:val="20"/>
        </w:rPr>
        <w:t xml:space="preserve"> Calma de la Noche (</w:t>
      </w:r>
      <w:r w:rsidRPr="000137EA">
        <w:rPr>
          <w:rFonts w:ascii="Times New Roman" w:hAnsi="Times New Roman"/>
          <w:sz w:val="20"/>
          <w:szCs w:val="20"/>
        </w:rPr>
        <w:t>N)</w:t>
      </w:r>
      <w:r w:rsidR="00306EAE" w:rsidRPr="000137EA">
        <w:rPr>
          <w:rFonts w:ascii="Times New Roman" w:hAnsi="Times New Roman"/>
          <w:sz w:val="20"/>
          <w:szCs w:val="20"/>
        </w:rPr>
        <w:br/>
      </w:r>
      <w:r w:rsidRPr="000137EA">
        <w:rPr>
          <w:rFonts w:ascii="Times New Roman" w:hAnsi="Times New Roman" w:cs="Times New Roman"/>
          <w:sz w:val="20"/>
          <w:szCs w:val="20"/>
        </w:rPr>
        <w:t xml:space="preserve">● </w:t>
      </w:r>
      <w:r w:rsidR="00800599">
        <w:rPr>
          <w:rFonts w:ascii="Times New Roman" w:hAnsi="Times New Roman" w:cs="Times New Roman"/>
          <w:sz w:val="20"/>
          <w:szCs w:val="20"/>
        </w:rPr>
        <w:t>Ojos de Búho</w:t>
      </w:r>
      <w:r w:rsidRPr="000137EA">
        <w:rPr>
          <w:rFonts w:ascii="Times New Roman" w:hAnsi="Times New Roman" w:cs="Times New Roman"/>
          <w:sz w:val="20"/>
          <w:szCs w:val="20"/>
        </w:rPr>
        <w:t xml:space="preserve"> (N)</w:t>
      </w:r>
      <w:r w:rsidR="00306EAE" w:rsidRPr="000137EA">
        <w:rPr>
          <w:rFonts w:ascii="Times New Roman" w:hAnsi="Times New Roman"/>
          <w:sz w:val="20"/>
          <w:szCs w:val="20"/>
        </w:rPr>
        <w:br/>
      </w:r>
      <w:r w:rsidRPr="000137EA">
        <w:rPr>
          <w:rFonts w:ascii="Times New Roman" w:hAnsi="Times New Roman" w:cs="Times New Roman"/>
          <w:sz w:val="20"/>
          <w:szCs w:val="20"/>
        </w:rPr>
        <w:t>●</w:t>
      </w:r>
      <w:r w:rsidR="000137EA" w:rsidRPr="000137EA">
        <w:rPr>
          <w:rFonts w:ascii="Times New Roman" w:hAnsi="Times New Roman"/>
          <w:sz w:val="20"/>
          <w:szCs w:val="20"/>
        </w:rPr>
        <w:t xml:space="preserve"> Silencio </w:t>
      </w:r>
      <w:r w:rsidRPr="000137EA">
        <w:rPr>
          <w:rFonts w:ascii="Times New Roman" w:hAnsi="Times New Roman"/>
          <w:sz w:val="20"/>
          <w:szCs w:val="20"/>
        </w:rPr>
        <w:t>(N)</w:t>
      </w:r>
      <w:r w:rsidR="00306EAE" w:rsidRPr="000137EA">
        <w:rPr>
          <w:rFonts w:ascii="Times New Roman" w:hAnsi="Times New Roman"/>
          <w:sz w:val="20"/>
          <w:szCs w:val="20"/>
        </w:rPr>
        <w:br/>
      </w:r>
      <w:r w:rsidRPr="000137EA">
        <w:rPr>
          <w:rFonts w:ascii="Times New Roman" w:hAnsi="Times New Roman" w:cs="Times New Roman"/>
          <w:sz w:val="20"/>
          <w:szCs w:val="20"/>
        </w:rPr>
        <w:t xml:space="preserve">● </w:t>
      </w:r>
      <w:r w:rsidR="000137EA" w:rsidRPr="000137EA">
        <w:rPr>
          <w:rFonts w:ascii="Times New Roman" w:hAnsi="Times New Roman" w:cs="Times New Roman"/>
          <w:sz w:val="20"/>
          <w:szCs w:val="20"/>
        </w:rPr>
        <w:t>Cansancio</w:t>
      </w:r>
      <w:r w:rsidRPr="000137EA">
        <w:rPr>
          <w:rFonts w:ascii="Times New Roman" w:hAnsi="Times New Roman" w:cs="Times New Roman"/>
          <w:sz w:val="20"/>
          <w:szCs w:val="20"/>
        </w:rPr>
        <w:t xml:space="preserve"> (N)</w:t>
      </w:r>
      <w:r w:rsidR="00306EAE" w:rsidRPr="000137EA">
        <w:rPr>
          <w:rFonts w:ascii="Times New Roman" w:hAnsi="Times New Roman"/>
          <w:sz w:val="20"/>
          <w:szCs w:val="20"/>
        </w:rPr>
        <w:br/>
      </w:r>
    </w:p>
    <w:p w:rsidR="007C3A08" w:rsidRDefault="007C3A08" w:rsidP="00306EAE">
      <w:pPr>
        <w:spacing w:line="240" w:lineRule="auto"/>
        <w:rPr>
          <w:rFonts w:ascii="Times New Roman" w:hAnsi="Times New Roman" w:cs="Times New Roman"/>
          <w:sz w:val="20"/>
          <w:szCs w:val="20"/>
        </w:rPr>
      </w:pPr>
    </w:p>
    <w:p w:rsidR="00636214" w:rsidRPr="007C3A08" w:rsidRDefault="008110F4" w:rsidP="00306EAE">
      <w:pPr>
        <w:spacing w:line="240" w:lineRule="auto"/>
        <w:rPr>
          <w:rFonts w:ascii="Times New Roman" w:hAnsi="Times New Roman" w:cs="Times New Roman"/>
          <w:sz w:val="20"/>
          <w:szCs w:val="20"/>
        </w:rPr>
      </w:pPr>
      <w:r w:rsidRPr="000137EA">
        <w:rPr>
          <w:rFonts w:ascii="Times New Roman" w:hAnsi="Times New Roman" w:cs="Times New Roman"/>
          <w:sz w:val="20"/>
          <w:szCs w:val="20"/>
        </w:rPr>
        <w:t xml:space="preserve">● </w:t>
      </w:r>
      <w:r w:rsidR="000137EA" w:rsidRPr="000137EA">
        <w:rPr>
          <w:rFonts w:ascii="Times New Roman" w:hAnsi="Times New Roman" w:cs="Times New Roman"/>
          <w:sz w:val="20"/>
          <w:szCs w:val="20"/>
        </w:rPr>
        <w:t>Decreto</w:t>
      </w:r>
      <w:r w:rsidRPr="000137EA">
        <w:rPr>
          <w:rFonts w:ascii="Times New Roman" w:hAnsi="Times New Roman" w:cs="Times New Roman"/>
          <w:sz w:val="20"/>
          <w:szCs w:val="20"/>
        </w:rPr>
        <w:t xml:space="preserve"> (D)</w:t>
      </w:r>
      <w:r w:rsidR="00306EAE" w:rsidRPr="000137EA">
        <w:rPr>
          <w:rFonts w:ascii="Times New Roman" w:hAnsi="Times New Roman"/>
          <w:sz w:val="20"/>
          <w:szCs w:val="20"/>
        </w:rPr>
        <w:br/>
      </w:r>
      <w:r w:rsidRPr="000137EA">
        <w:rPr>
          <w:rFonts w:ascii="Times New Roman" w:hAnsi="Times New Roman" w:cs="Times New Roman"/>
          <w:sz w:val="20"/>
          <w:szCs w:val="20"/>
        </w:rPr>
        <w:t xml:space="preserve">● </w:t>
      </w:r>
      <w:r w:rsidR="000137EA" w:rsidRPr="000137EA">
        <w:rPr>
          <w:rFonts w:ascii="Times New Roman" w:hAnsi="Times New Roman" w:cs="Times New Roman"/>
          <w:sz w:val="20"/>
          <w:szCs w:val="20"/>
        </w:rPr>
        <w:t>Luz de Sinceridad</w:t>
      </w:r>
      <w:r w:rsidRPr="000137EA">
        <w:rPr>
          <w:rFonts w:ascii="Times New Roman" w:hAnsi="Times New Roman" w:cs="Times New Roman"/>
          <w:sz w:val="20"/>
          <w:szCs w:val="20"/>
        </w:rPr>
        <w:t xml:space="preserve"> (D)</w:t>
      </w:r>
      <w:r w:rsidR="00306EAE" w:rsidRPr="000137EA">
        <w:rPr>
          <w:rFonts w:ascii="Times New Roman" w:hAnsi="Times New Roman" w:cs="Times New Roman"/>
          <w:sz w:val="20"/>
          <w:szCs w:val="20"/>
        </w:rPr>
        <w:br/>
      </w:r>
      <w:r w:rsidRPr="000137EA">
        <w:rPr>
          <w:rFonts w:ascii="Times New Roman" w:hAnsi="Times New Roman" w:cs="Times New Roman"/>
          <w:sz w:val="20"/>
          <w:szCs w:val="20"/>
        </w:rPr>
        <w:t xml:space="preserve">● </w:t>
      </w:r>
      <w:r w:rsidR="000137EA" w:rsidRPr="000137EA">
        <w:rPr>
          <w:rFonts w:ascii="Times New Roman" w:hAnsi="Times New Roman" w:cs="Times New Roman"/>
          <w:sz w:val="20"/>
          <w:szCs w:val="20"/>
        </w:rPr>
        <w:t>Atontamiento</w:t>
      </w:r>
      <w:r w:rsidRPr="000137EA">
        <w:rPr>
          <w:rFonts w:ascii="Times New Roman" w:hAnsi="Times New Roman" w:cs="Times New Roman"/>
          <w:sz w:val="20"/>
          <w:szCs w:val="20"/>
        </w:rPr>
        <w:t xml:space="preserve"> (D)</w:t>
      </w:r>
      <w:r w:rsidR="00306EAE" w:rsidRPr="000137EA">
        <w:rPr>
          <w:rFonts w:ascii="Times New Roman" w:hAnsi="Times New Roman" w:cs="Times New Roman"/>
          <w:sz w:val="20"/>
          <w:szCs w:val="20"/>
        </w:rPr>
        <w:br/>
      </w:r>
      <w:r w:rsidRPr="000137EA">
        <w:rPr>
          <w:rFonts w:ascii="Times New Roman" w:hAnsi="Times New Roman" w:cs="Times New Roman"/>
          <w:sz w:val="20"/>
          <w:szCs w:val="20"/>
        </w:rPr>
        <w:t xml:space="preserve">● </w:t>
      </w:r>
      <w:r w:rsidR="000137EA" w:rsidRPr="000137EA">
        <w:rPr>
          <w:rFonts w:ascii="Times New Roman" w:hAnsi="Times New Roman" w:cs="Times New Roman"/>
          <w:sz w:val="20"/>
          <w:szCs w:val="20"/>
        </w:rPr>
        <w:t>Muro de Fuego</w:t>
      </w:r>
      <w:r w:rsidRPr="000137EA">
        <w:rPr>
          <w:rFonts w:ascii="Times New Roman" w:hAnsi="Times New Roman" w:cs="Times New Roman"/>
          <w:sz w:val="20"/>
          <w:szCs w:val="20"/>
        </w:rPr>
        <w:t xml:space="preserve"> (D)</w:t>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3E1A95" w:rsidRPr="00DE69B0" w:rsidRDefault="003E1A95" w:rsidP="003E1A95">
      <w:pPr>
        <w:autoSpaceDE w:val="0"/>
        <w:autoSpaceDN w:val="0"/>
        <w:adjustRightInd w:val="0"/>
        <w:spacing w:after="0" w:line="240" w:lineRule="auto"/>
        <w:rPr>
          <w:rFonts w:ascii="Times New Roman" w:hAnsi="Times New Roman" w:cs="Times New Roman"/>
          <w:sz w:val="20"/>
          <w:szCs w:val="20"/>
        </w:rPr>
      </w:pPr>
      <w:r w:rsidRPr="007C3A08">
        <w:rPr>
          <w:rFonts w:ascii="Times New Roman" w:hAnsi="Times New Roman" w:cs="Times New Roman"/>
          <w:b/>
          <w:sz w:val="20"/>
          <w:szCs w:val="20"/>
        </w:rPr>
        <w:lastRenderedPageBreak/>
        <w:t>Ecos</w:t>
      </w:r>
      <w:r w:rsidRPr="007C3A08">
        <w:rPr>
          <w:rFonts w:ascii="Times New Roman" w:hAnsi="Times New Roman" w:cs="Times New Roman"/>
          <w:sz w:val="20"/>
          <w:szCs w:val="20"/>
        </w:rPr>
        <w:t>: Que su hospitalidad se rechace formalmente</w:t>
      </w:r>
      <w:r>
        <w:rPr>
          <w:rFonts w:ascii="Times New Roman" w:hAnsi="Times New Roman" w:cs="Times New Roman"/>
          <w:sz w:val="20"/>
          <w:szCs w:val="20"/>
        </w:rPr>
        <w:br/>
      </w:r>
      <w:r w:rsidRPr="00DE69B0">
        <w:rPr>
          <w:rFonts w:ascii="Times New Roman" w:hAnsi="Times New Roman" w:cs="Times New Roman"/>
          <w:sz w:val="20"/>
          <w:szCs w:val="20"/>
        </w:rPr>
        <w:br/>
      </w:r>
      <w:r w:rsidRPr="00DE69B0">
        <w:rPr>
          <w:rFonts w:ascii="Times New Roman" w:hAnsi="Times New Roman" w:cs="Times New Roman"/>
          <w:b/>
          <w:sz w:val="20"/>
          <w:szCs w:val="20"/>
        </w:rPr>
        <w:t>Portador de la Tregua</w:t>
      </w:r>
      <w:r w:rsidRPr="00DE69B0">
        <w:rPr>
          <w:rFonts w:ascii="Times New Roman" w:hAnsi="Times New Roman" w:cs="Times New Roman"/>
          <w:sz w:val="20"/>
          <w:szCs w:val="20"/>
        </w:rPr>
        <w:t>: es un término aplicado a aquellas hadas que persiguen el fin de la Guerra de las Estaciones, ya sea a través de ampliar la Tregua del Juramento de forma indefinida, o de forjar un nuevo y duradero tratado que ponga fin a las hostilidades entre las Cortes. Muchos han forjado estrechas alianzas y sinceras amistades con miembros de las Cortes rivales, y no se muestran muy dispuestos a tomar las armas contra sus nuevos camaradas. Buscan influir en favor de la paz, a veces, sin importar a qué precio. Por otro lado, ven la sociedad feérica mucho más importante que la humana.</w:t>
      </w:r>
    </w:p>
    <w:p w:rsidR="003E1A95" w:rsidRPr="00DE69B0" w:rsidRDefault="003E1A95" w:rsidP="003E1A95">
      <w:pPr>
        <w:pStyle w:val="Pa20"/>
        <w:jc w:val="both"/>
        <w:rPr>
          <w:rFonts w:ascii="Times New Roman" w:hAnsi="Times New Roman"/>
          <w:b/>
          <w:sz w:val="20"/>
          <w:szCs w:val="20"/>
        </w:rPr>
      </w:pPr>
    </w:p>
    <w:p w:rsidR="003E1A95" w:rsidRPr="00DE69B0" w:rsidRDefault="003E1A95" w:rsidP="003E1A95">
      <w:pPr>
        <w:pStyle w:val="Pa20"/>
        <w:jc w:val="both"/>
        <w:rPr>
          <w:rFonts w:ascii="Times New Roman" w:hAnsi="Times New Roman"/>
          <w:color w:val="000000"/>
          <w:sz w:val="20"/>
          <w:szCs w:val="20"/>
        </w:rPr>
      </w:pPr>
      <w:r w:rsidRPr="00DE69B0">
        <w:rPr>
          <w:rFonts w:ascii="Times New Roman" w:hAnsi="Times New Roman"/>
          <w:b/>
          <w:sz w:val="20"/>
          <w:szCs w:val="20"/>
        </w:rPr>
        <w:t>Naturaleza y Conducta (Autócrata)</w:t>
      </w:r>
      <w:r w:rsidRPr="00DE69B0">
        <w:rPr>
          <w:rFonts w:ascii="Times New Roman" w:hAnsi="Times New Roman"/>
          <w:sz w:val="20"/>
          <w:szCs w:val="20"/>
        </w:rPr>
        <w:t xml:space="preserve">: </w:t>
      </w:r>
      <w:r w:rsidRPr="00DE69B0">
        <w:rPr>
          <w:rStyle w:val="A41"/>
          <w:rFonts w:ascii="Times New Roman" w:hAnsi="Times New Roman" w:cs="Times New Roman"/>
          <w:sz w:val="20"/>
          <w:szCs w:val="20"/>
        </w:rPr>
        <w:t>Estos son tiempos de desorden, y tú naciste, o fuiste Abrazado, para arreglarlos. Prosperas cuando puedes hacerte cargo y traer orden al caos. Puedes haber sido un gran cau</w:t>
      </w:r>
      <w:r w:rsidRPr="00DE69B0">
        <w:rPr>
          <w:rStyle w:val="A41"/>
          <w:rFonts w:ascii="Times New Roman" w:hAnsi="Times New Roman" w:cs="Times New Roman"/>
          <w:sz w:val="20"/>
          <w:szCs w:val="20"/>
        </w:rPr>
        <w:softHyphen/>
        <w:t xml:space="preserve">dillo en vida; también puedes haber sido uno de las masas impotentes, ahora sirviendo en un papel que te fue negado durante todos tus días mortales. Confías en tu juicio, ¿y por qué no habrías de hacerlo? En tu experiencia, estás hecho para las percepciones especiales sobre tanto los problemas del mundo como sus soluciones </w:t>
      </w:r>
    </w:p>
    <w:p w:rsidR="003E1A95" w:rsidRPr="00DE69B0" w:rsidRDefault="003E1A95" w:rsidP="003E1A95">
      <w:pPr>
        <w:pStyle w:val="Default"/>
        <w:jc w:val="both"/>
        <w:rPr>
          <w:rStyle w:val="A41"/>
          <w:rFonts w:ascii="Times New Roman" w:hAnsi="Times New Roman" w:cs="Times New Roman"/>
          <w:sz w:val="20"/>
          <w:szCs w:val="20"/>
        </w:rPr>
      </w:pPr>
      <w:r w:rsidRPr="00DE69B0">
        <w:rPr>
          <w:rStyle w:val="A41"/>
          <w:rFonts w:ascii="Times New Roman" w:hAnsi="Times New Roman" w:cs="Times New Roman"/>
          <w:sz w:val="20"/>
          <w:szCs w:val="20"/>
        </w:rPr>
        <w:t xml:space="preserve">• Recupera Fuerza de Voluntad cuando conduzcas aun grupo a algún logro significativo. </w:t>
      </w:r>
    </w:p>
    <w:p w:rsidR="003E1A95" w:rsidRPr="00DE69B0" w:rsidRDefault="003E1A95" w:rsidP="003E1A95">
      <w:pPr>
        <w:pStyle w:val="Default"/>
        <w:rPr>
          <w:rStyle w:val="A16"/>
          <w:rFonts w:ascii="Times New Roman" w:hAnsi="Times New Roman" w:cs="Times New Roman"/>
          <w:b/>
          <w:bCs/>
          <w:sz w:val="20"/>
          <w:szCs w:val="20"/>
          <w:highlight w:val="magenta"/>
        </w:rPr>
      </w:pPr>
    </w:p>
    <w:p w:rsidR="003E1A95" w:rsidRPr="00D42BF8" w:rsidRDefault="003E1A95" w:rsidP="003E1A95">
      <w:pPr>
        <w:spacing w:line="240" w:lineRule="auto"/>
        <w:jc w:val="both"/>
        <w:rPr>
          <w:rFonts w:ascii="Times New Roman" w:hAnsi="Times New Roman" w:cs="Times New Roman"/>
          <w:sz w:val="20"/>
          <w:szCs w:val="20"/>
        </w:rPr>
      </w:pPr>
      <w:r w:rsidRPr="00D42BF8">
        <w:rPr>
          <w:rFonts w:ascii="Times New Roman" w:hAnsi="Times New Roman" w:cs="Times New Roman"/>
          <w:b/>
          <w:sz w:val="20"/>
          <w:szCs w:val="20"/>
        </w:rPr>
        <w:t>Dominio favorable</w:t>
      </w:r>
      <w:r w:rsidRPr="00D42BF8">
        <w:rPr>
          <w:rFonts w:ascii="Times New Roman" w:hAnsi="Times New Roman" w:cs="Times New Roman"/>
          <w:sz w:val="20"/>
          <w:szCs w:val="20"/>
        </w:rPr>
        <w:t>: Día (</w:t>
      </w:r>
      <w:proofErr w:type="spellStart"/>
      <w:r w:rsidRPr="00D42BF8">
        <w:rPr>
          <w:rFonts w:ascii="Times New Roman" w:hAnsi="Times New Roman" w:cs="Times New Roman"/>
          <w:sz w:val="20"/>
          <w:szCs w:val="20"/>
        </w:rPr>
        <w:t>dif</w:t>
      </w:r>
      <w:proofErr w:type="spellEnd"/>
      <w:r w:rsidRPr="00D42BF8">
        <w:rPr>
          <w:rFonts w:ascii="Times New Roman" w:hAnsi="Times New Roman" w:cs="Times New Roman"/>
          <w:sz w:val="20"/>
          <w:szCs w:val="20"/>
        </w:rPr>
        <w:t xml:space="preserve"> -1 al usar este dominio y sus desatares)</w:t>
      </w:r>
      <w:r>
        <w:rPr>
          <w:rFonts w:ascii="Times New Roman" w:hAnsi="Times New Roman" w:cs="Times New Roman"/>
          <w:sz w:val="20"/>
          <w:szCs w:val="20"/>
        </w:rPr>
        <w:t>.</w:t>
      </w:r>
    </w:p>
    <w:p w:rsidR="003E1A95" w:rsidRPr="007C3A08" w:rsidRDefault="003E1A95" w:rsidP="003E1A95">
      <w:pPr>
        <w:spacing w:line="240" w:lineRule="auto"/>
        <w:jc w:val="both"/>
        <w:rPr>
          <w:rFonts w:ascii="Times New Roman" w:hAnsi="Times New Roman" w:cs="Times New Roman"/>
          <w:b/>
          <w:sz w:val="20"/>
          <w:szCs w:val="20"/>
        </w:rPr>
      </w:pPr>
      <w:r w:rsidRPr="00D42BF8">
        <w:rPr>
          <w:rFonts w:ascii="Times New Roman" w:hAnsi="Times New Roman" w:cs="Times New Roman"/>
          <w:b/>
          <w:sz w:val="20"/>
          <w:szCs w:val="20"/>
        </w:rPr>
        <w:t xml:space="preserve">Rasgos mayores (M) menores (m): </w:t>
      </w:r>
      <w:r w:rsidRPr="00D42BF8">
        <w:rPr>
          <w:rFonts w:ascii="Times New Roman" w:hAnsi="Times New Roman" w:cs="Times New Roman"/>
          <w:sz w:val="20"/>
          <w:szCs w:val="20"/>
        </w:rPr>
        <w:t>Ojos de las Nieblas (M). Dote de la Estación (m). E</w:t>
      </w:r>
      <w:r>
        <w:rPr>
          <w:rFonts w:ascii="Times New Roman" w:hAnsi="Times New Roman" w:cs="Times New Roman"/>
          <w:sz w:val="20"/>
          <w:szCs w:val="20"/>
        </w:rPr>
        <w:t>statura Fe</w:t>
      </w:r>
      <w:r w:rsidRPr="00D42BF8">
        <w:rPr>
          <w:rFonts w:ascii="Times New Roman" w:hAnsi="Times New Roman" w:cs="Times New Roman"/>
          <w:sz w:val="20"/>
          <w:szCs w:val="20"/>
        </w:rPr>
        <w:t xml:space="preserve">érica (m). </w:t>
      </w:r>
      <w:r w:rsidRPr="00D42BF8">
        <w:rPr>
          <w:rFonts w:ascii="Times New Roman" w:hAnsi="Times New Roman" w:cs="Times New Roman"/>
          <w:b/>
          <w:sz w:val="20"/>
          <w:szCs w:val="20"/>
        </w:rPr>
        <w:t>(</w:t>
      </w:r>
      <w:r w:rsidRPr="007C3A08">
        <w:rPr>
          <w:rFonts w:ascii="Times New Roman" w:hAnsi="Times New Roman" w:cs="Times New Roman"/>
          <w:b/>
          <w:sz w:val="20"/>
          <w:szCs w:val="20"/>
        </w:rPr>
        <w:t>Descritos más abajo).</w:t>
      </w:r>
    </w:p>
    <w:p w:rsidR="003E1A95" w:rsidRDefault="003E1A95" w:rsidP="003E1A95">
      <w:pPr>
        <w:spacing w:line="240" w:lineRule="auto"/>
        <w:jc w:val="both"/>
        <w:rPr>
          <w:rFonts w:ascii="Times New Roman" w:hAnsi="Times New Roman" w:cs="Times New Roman"/>
          <w:sz w:val="20"/>
          <w:szCs w:val="20"/>
        </w:rPr>
      </w:pPr>
      <w:r w:rsidRPr="007C3A08">
        <w:rPr>
          <w:rFonts w:ascii="Times New Roman" w:hAnsi="Times New Roman" w:cs="Times New Roman"/>
          <w:b/>
          <w:sz w:val="20"/>
          <w:szCs w:val="20"/>
        </w:rPr>
        <w:t>Especialidades:</w:t>
      </w:r>
      <w:r w:rsidRPr="007C3A08">
        <w:rPr>
          <w:rFonts w:ascii="Times New Roman" w:hAnsi="Times New Roman" w:cs="Times New Roman"/>
          <w:sz w:val="20"/>
          <w:szCs w:val="20"/>
        </w:rPr>
        <w:t xml:space="preserve"> </w:t>
      </w:r>
      <w:r w:rsidRPr="007C3A08">
        <w:rPr>
          <w:rFonts w:ascii="Times New Roman" w:hAnsi="Times New Roman" w:cs="Times New Roman"/>
          <w:sz w:val="20"/>
          <w:szCs w:val="20"/>
          <w:u w:val="single"/>
        </w:rPr>
        <w:t>Carisma</w:t>
      </w:r>
      <w:r w:rsidRPr="007C3A08">
        <w:rPr>
          <w:rFonts w:ascii="Times New Roman" w:hAnsi="Times New Roman" w:cs="Times New Roman"/>
          <w:sz w:val="20"/>
          <w:szCs w:val="20"/>
        </w:rPr>
        <w:t xml:space="preserve"> Discurso (Su voz retumba en las paredes, todos lo escuchan seriamente). </w:t>
      </w:r>
      <w:r w:rsidRPr="007C3A08">
        <w:rPr>
          <w:rFonts w:ascii="Times New Roman" w:hAnsi="Times New Roman" w:cs="Times New Roman"/>
          <w:sz w:val="20"/>
          <w:szCs w:val="20"/>
          <w:u w:val="single"/>
        </w:rPr>
        <w:t>Fuerza:</w:t>
      </w:r>
      <w:r w:rsidRPr="007C3A08">
        <w:rPr>
          <w:rFonts w:ascii="Times New Roman" w:hAnsi="Times New Roman" w:cs="Times New Roman"/>
          <w:sz w:val="20"/>
          <w:szCs w:val="20"/>
        </w:rPr>
        <w:t xml:space="preserve"> Armas (Es el mejor en el manejo de las armas, provocando gran impacto con ellas en batalla).</w:t>
      </w:r>
    </w:p>
    <w:p w:rsidR="003E1A95" w:rsidRPr="008562B6" w:rsidRDefault="003E1A95" w:rsidP="003E1A95">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DÍA</w:t>
      </w:r>
      <w:r w:rsidRPr="008562B6">
        <w:rPr>
          <w:rFonts w:ascii="Times New Roman" w:hAnsi="Times New Roman" w:cs="Times New Roman"/>
          <w:b/>
          <w:sz w:val="28"/>
          <w:szCs w:val="20"/>
        </w:rPr>
        <w:t>:</w:t>
      </w:r>
    </w:p>
    <w:p w:rsidR="003E1A95" w:rsidRPr="008562B6"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5A3C83" w:rsidRDefault="003E1A95" w:rsidP="003E1A95">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Decreto (nivel 1): </w:t>
      </w:r>
      <w:r w:rsidRPr="005A3C83">
        <w:rPr>
          <w:rFonts w:ascii="Times New Roman" w:hAnsi="Times New Roman" w:cs="Times New Roman"/>
          <w:sz w:val="20"/>
          <w:szCs w:val="20"/>
        </w:rPr>
        <w:t xml:space="preserve">el hada que hace uso de este </w:t>
      </w:r>
      <w:proofErr w:type="spellStart"/>
      <w:r w:rsidRPr="005A3C83">
        <w:rPr>
          <w:rFonts w:ascii="Times New Roman" w:hAnsi="Times New Roman" w:cs="Times New Roman"/>
          <w:sz w:val="20"/>
          <w:szCs w:val="20"/>
        </w:rPr>
        <w:t>cantrip</w:t>
      </w:r>
      <w:proofErr w:type="spellEnd"/>
      <w:r w:rsidRPr="005A3C83">
        <w:rPr>
          <w:rFonts w:ascii="Times New Roman" w:hAnsi="Times New Roman" w:cs="Times New Roman"/>
          <w:sz w:val="20"/>
          <w:szCs w:val="20"/>
        </w:rPr>
        <w:t xml:space="preserve"> con éxito puede dar una orden simple a un objetivo. El hada debe atraer la atención del sujeto y hablar lo bastante claro como para ser oída y entendida (el poder del </w:t>
      </w:r>
      <w:proofErr w:type="spellStart"/>
      <w:r w:rsidRPr="005A3C83">
        <w:rPr>
          <w:rFonts w:ascii="Times New Roman" w:hAnsi="Times New Roman" w:cs="Times New Roman"/>
          <w:sz w:val="20"/>
          <w:szCs w:val="20"/>
        </w:rPr>
        <w:t>cantrip</w:t>
      </w:r>
      <w:proofErr w:type="spellEnd"/>
      <w:r w:rsidRPr="005A3C83">
        <w:rPr>
          <w:rFonts w:ascii="Times New Roman" w:hAnsi="Times New Roman" w:cs="Times New Roman"/>
          <w:sz w:val="20"/>
          <w:szCs w:val="20"/>
        </w:rPr>
        <w:t xml:space="preserve"> no traspasa las barreras del idioma o de la sordera); la orden no puede provocar que el objetivo obtenga un daño directo, por lo que el decir a una</w:t>
      </w:r>
      <w:r>
        <w:rPr>
          <w:rFonts w:ascii="Times New Roman" w:hAnsi="Times New Roman" w:cs="Times New Roman"/>
          <w:sz w:val="20"/>
          <w:szCs w:val="20"/>
        </w:rPr>
        <w:t xml:space="preserve"> </w:t>
      </w:r>
      <w:r w:rsidRPr="005A3C83">
        <w:rPr>
          <w:rFonts w:ascii="Times New Roman" w:hAnsi="Times New Roman" w:cs="Times New Roman"/>
          <w:sz w:val="20"/>
          <w:szCs w:val="20"/>
        </w:rPr>
        <w:t>desventurada víctima que caiga sobre su propia espada, no funcionará. El jugador tira Día + Manipulación, y la dificultad es la puntuación de la Fuerza de Voluntad del objetivo. Solo se</w:t>
      </w:r>
      <w:r>
        <w:rPr>
          <w:rFonts w:ascii="Times New Roman" w:hAnsi="Times New Roman" w:cs="Times New Roman"/>
          <w:sz w:val="20"/>
          <w:szCs w:val="20"/>
        </w:rPr>
        <w:t xml:space="preserve"> </w:t>
      </w:r>
      <w:r w:rsidRPr="005A3C83">
        <w:rPr>
          <w:rFonts w:ascii="Times New Roman" w:hAnsi="Times New Roman" w:cs="Times New Roman"/>
          <w:sz w:val="20"/>
          <w:szCs w:val="20"/>
        </w:rPr>
        <w:t>necesita un éxito para que est</w:t>
      </w:r>
      <w:r>
        <w:rPr>
          <w:rFonts w:ascii="Times New Roman" w:hAnsi="Times New Roman" w:cs="Times New Roman"/>
          <w:sz w:val="20"/>
          <w:szCs w:val="20"/>
        </w:rPr>
        <w:t xml:space="preserve">e </w:t>
      </w:r>
      <w:proofErr w:type="spellStart"/>
      <w:r>
        <w:rPr>
          <w:rFonts w:ascii="Times New Roman" w:hAnsi="Times New Roman" w:cs="Times New Roman"/>
          <w:sz w:val="20"/>
          <w:szCs w:val="20"/>
        </w:rPr>
        <w:t>cantrip</w:t>
      </w:r>
      <w:proofErr w:type="spellEnd"/>
      <w:r>
        <w:rPr>
          <w:rFonts w:ascii="Times New Roman" w:hAnsi="Times New Roman" w:cs="Times New Roman"/>
          <w:sz w:val="20"/>
          <w:szCs w:val="20"/>
        </w:rPr>
        <w:t xml:space="preserve"> funcione. Las órdenes </w:t>
      </w:r>
      <w:r w:rsidRPr="005A3C83">
        <w:rPr>
          <w:rFonts w:ascii="Times New Roman" w:hAnsi="Times New Roman" w:cs="Times New Roman"/>
          <w:sz w:val="20"/>
          <w:szCs w:val="20"/>
        </w:rPr>
        <w:t>simples puede que incluyan frases tales como: “Quédate sentado</w:t>
      </w:r>
      <w:r>
        <w:rPr>
          <w:rFonts w:ascii="Times New Roman" w:hAnsi="Times New Roman" w:cs="Times New Roman"/>
          <w:sz w:val="20"/>
          <w:szCs w:val="20"/>
        </w:rPr>
        <w:t xml:space="preserve"> </w:t>
      </w:r>
      <w:r w:rsidRPr="005A3C83">
        <w:rPr>
          <w:rFonts w:ascii="Times New Roman" w:hAnsi="Times New Roman" w:cs="Times New Roman"/>
          <w:sz w:val="20"/>
          <w:szCs w:val="20"/>
        </w:rPr>
        <w:t>sobre este tocón hasta que salga el so</w:t>
      </w:r>
      <w:r>
        <w:rPr>
          <w:rFonts w:ascii="Times New Roman" w:hAnsi="Times New Roman" w:cs="Times New Roman"/>
          <w:sz w:val="20"/>
          <w:szCs w:val="20"/>
        </w:rPr>
        <w:t xml:space="preserve">l”, o, “Entrega este manuscrito </w:t>
      </w:r>
      <w:r w:rsidRPr="005A3C83">
        <w:rPr>
          <w:rFonts w:ascii="Times New Roman" w:hAnsi="Times New Roman" w:cs="Times New Roman"/>
          <w:sz w:val="20"/>
          <w:szCs w:val="20"/>
        </w:rPr>
        <w:t>a Alphonse, el molinero que vive a un kilómetro y medio</w:t>
      </w:r>
      <w:r>
        <w:rPr>
          <w:rFonts w:ascii="Times New Roman" w:hAnsi="Times New Roman" w:cs="Times New Roman"/>
          <w:sz w:val="20"/>
          <w:szCs w:val="20"/>
        </w:rPr>
        <w:t xml:space="preserve"> </w:t>
      </w:r>
      <w:r w:rsidRPr="005A3C83">
        <w:rPr>
          <w:rFonts w:ascii="Times New Roman" w:hAnsi="Times New Roman" w:cs="Times New Roman"/>
          <w:sz w:val="20"/>
          <w:szCs w:val="20"/>
        </w:rPr>
        <w:t>bajando por este camino”. Ten en cuenta que los resultados de</w:t>
      </w:r>
      <w:r>
        <w:rPr>
          <w:rFonts w:ascii="Times New Roman" w:hAnsi="Times New Roman" w:cs="Times New Roman"/>
          <w:sz w:val="20"/>
          <w:szCs w:val="20"/>
        </w:rPr>
        <w:t xml:space="preserve"> </w:t>
      </w:r>
      <w:r w:rsidRPr="005A3C83">
        <w:rPr>
          <w:rFonts w:ascii="Times New Roman" w:hAnsi="Times New Roman" w:cs="Times New Roman"/>
          <w:sz w:val="20"/>
          <w:szCs w:val="20"/>
        </w:rPr>
        <w:t>esta orden tienen que ser alcanz</w:t>
      </w:r>
      <w:r>
        <w:rPr>
          <w:rFonts w:ascii="Times New Roman" w:hAnsi="Times New Roman" w:cs="Times New Roman"/>
          <w:sz w:val="20"/>
          <w:szCs w:val="20"/>
        </w:rPr>
        <w:t xml:space="preserve">ados en un día; por ejemplo, un </w:t>
      </w:r>
      <w:r w:rsidRPr="005A3C83">
        <w:rPr>
          <w:rFonts w:ascii="Times New Roman" w:hAnsi="Times New Roman" w:cs="Times New Roman"/>
          <w:sz w:val="20"/>
          <w:szCs w:val="20"/>
        </w:rPr>
        <w:t>hada no puede ordenar al objetivo que haga algo para la semana</w:t>
      </w:r>
      <w:r>
        <w:rPr>
          <w:rFonts w:ascii="Times New Roman" w:hAnsi="Times New Roman" w:cs="Times New Roman"/>
          <w:sz w:val="20"/>
          <w:szCs w:val="20"/>
        </w:rPr>
        <w:t xml:space="preserve"> </w:t>
      </w:r>
      <w:r w:rsidRPr="005A3C83">
        <w:rPr>
          <w:rFonts w:ascii="Times New Roman" w:hAnsi="Times New Roman" w:cs="Times New Roman"/>
          <w:sz w:val="20"/>
          <w:szCs w:val="20"/>
        </w:rPr>
        <w:t>siguiente.</w:t>
      </w:r>
      <w:r>
        <w:rPr>
          <w:rFonts w:ascii="Times New Roman" w:hAnsi="Times New Roman" w:cs="Times New Roman"/>
          <w:sz w:val="20"/>
          <w:szCs w:val="20"/>
        </w:rPr>
        <w:t xml:space="preserve"> </w:t>
      </w:r>
      <w:r w:rsidRPr="005A3C83">
        <w:rPr>
          <w:rFonts w:ascii="Times New Roman" w:hAnsi="Times New Roman" w:cs="Times New Roman"/>
          <w:b/>
          <w:bCs/>
          <w:sz w:val="20"/>
          <w:szCs w:val="20"/>
        </w:rPr>
        <w:t xml:space="preserve">Desatar: </w:t>
      </w:r>
      <w:r w:rsidRPr="005A3C83">
        <w:rPr>
          <w:rFonts w:ascii="Times New Roman" w:hAnsi="Times New Roman" w:cs="Times New Roman"/>
          <w:i/>
          <w:iCs/>
          <w:sz w:val="20"/>
          <w:szCs w:val="20"/>
        </w:rPr>
        <w:t xml:space="preserve">Éxito: </w:t>
      </w:r>
      <w:r w:rsidRPr="005A3C83">
        <w:rPr>
          <w:rFonts w:ascii="Times New Roman" w:hAnsi="Times New Roman" w:cs="Times New Roman"/>
          <w:sz w:val="20"/>
          <w:szCs w:val="20"/>
        </w:rPr>
        <w:t>la voz del hada reverbera como el martillo</w:t>
      </w:r>
      <w:r>
        <w:rPr>
          <w:rFonts w:ascii="Times New Roman" w:hAnsi="Times New Roman" w:cs="Times New Roman"/>
          <w:sz w:val="20"/>
          <w:szCs w:val="20"/>
        </w:rPr>
        <w:t xml:space="preserve"> </w:t>
      </w:r>
      <w:r w:rsidRPr="005A3C83">
        <w:rPr>
          <w:rFonts w:ascii="Times New Roman" w:hAnsi="Times New Roman" w:cs="Times New Roman"/>
          <w:sz w:val="20"/>
          <w:szCs w:val="20"/>
        </w:rPr>
        <w:t>sobre el yunque, permitiendo a cualquiera que esté al alcance,</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escuchar la orden que ha dado. </w:t>
      </w:r>
      <w:r w:rsidRPr="005A3C83">
        <w:rPr>
          <w:rFonts w:ascii="Times New Roman" w:hAnsi="Times New Roman" w:cs="Times New Roman"/>
          <w:i/>
          <w:iCs/>
          <w:sz w:val="20"/>
          <w:szCs w:val="20"/>
        </w:rPr>
        <w:t xml:space="preserve">Fracaso: </w:t>
      </w:r>
      <w:r w:rsidRPr="005A3C83">
        <w:rPr>
          <w:rFonts w:ascii="Times New Roman" w:hAnsi="Times New Roman" w:cs="Times New Roman"/>
          <w:sz w:val="20"/>
          <w:szCs w:val="20"/>
        </w:rPr>
        <w:t>la presencia del hada</w:t>
      </w:r>
      <w:r>
        <w:rPr>
          <w:rFonts w:ascii="Times New Roman" w:hAnsi="Times New Roman" w:cs="Times New Roman"/>
          <w:sz w:val="20"/>
          <w:szCs w:val="20"/>
        </w:rPr>
        <w:t xml:space="preserve"> </w:t>
      </w:r>
      <w:r w:rsidRPr="005A3C83">
        <w:rPr>
          <w:rFonts w:ascii="Times New Roman" w:hAnsi="Times New Roman" w:cs="Times New Roman"/>
          <w:sz w:val="20"/>
          <w:szCs w:val="20"/>
        </w:rPr>
        <w:t>aterroriza tanto al mortal que, p</w:t>
      </w:r>
      <w:r>
        <w:rPr>
          <w:rFonts w:ascii="Times New Roman" w:hAnsi="Times New Roman" w:cs="Times New Roman"/>
          <w:sz w:val="20"/>
          <w:szCs w:val="20"/>
        </w:rPr>
        <w:t xml:space="preserve">reso del pánico, grita pidiendo </w:t>
      </w:r>
      <w:r w:rsidRPr="005A3C83">
        <w:rPr>
          <w:rFonts w:ascii="Times New Roman" w:hAnsi="Times New Roman" w:cs="Times New Roman"/>
          <w:sz w:val="20"/>
          <w:szCs w:val="20"/>
        </w:rPr>
        <w:t>ayuda contra el demonio que está asaltando su mente.</w:t>
      </w:r>
    </w:p>
    <w:p w:rsidR="003E1A95" w:rsidRPr="005A3C83"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5A3C83" w:rsidRDefault="003E1A95" w:rsidP="003E1A95">
      <w:pPr>
        <w:autoSpaceDE w:val="0"/>
        <w:autoSpaceDN w:val="0"/>
        <w:adjustRightInd w:val="0"/>
        <w:spacing w:after="0" w:line="240" w:lineRule="auto"/>
        <w:rPr>
          <w:rFonts w:ascii="Times New Roman" w:hAnsi="Times New Roman" w:cs="Times New Roman"/>
          <w:sz w:val="20"/>
          <w:szCs w:val="20"/>
        </w:rPr>
      </w:pPr>
      <w:r w:rsidRPr="005A3C83">
        <w:rPr>
          <w:rFonts w:ascii="Times New Roman" w:hAnsi="Times New Roman" w:cs="Times New Roman"/>
          <w:b/>
          <w:bCs/>
          <w:sz w:val="20"/>
          <w:szCs w:val="20"/>
        </w:rPr>
        <w:t xml:space="preserve">• Luz de Sinceridad (nivel 1): </w:t>
      </w:r>
      <w:r w:rsidRPr="005A3C83">
        <w:rPr>
          <w:rFonts w:ascii="Times New Roman" w:hAnsi="Times New Roman" w:cs="Times New Roman"/>
          <w:sz w:val="20"/>
          <w:szCs w:val="20"/>
        </w:rPr>
        <w:t xml:space="preserve">este </w:t>
      </w:r>
      <w:proofErr w:type="spellStart"/>
      <w:r w:rsidRPr="005A3C83">
        <w:rPr>
          <w:rFonts w:ascii="Times New Roman" w:hAnsi="Times New Roman" w:cs="Times New Roman"/>
          <w:sz w:val="20"/>
          <w:szCs w:val="20"/>
        </w:rPr>
        <w:t>cantrip</w:t>
      </w:r>
      <w:proofErr w:type="spellEnd"/>
      <w:r w:rsidRPr="005A3C83">
        <w:rPr>
          <w:rFonts w:ascii="Times New Roman" w:hAnsi="Times New Roman" w:cs="Times New Roman"/>
          <w:sz w:val="20"/>
          <w:szCs w:val="20"/>
        </w:rPr>
        <w:t xml:space="preserve"> det</w:t>
      </w:r>
      <w:r>
        <w:rPr>
          <w:rFonts w:ascii="Times New Roman" w:hAnsi="Times New Roman" w:cs="Times New Roman"/>
          <w:sz w:val="20"/>
          <w:szCs w:val="20"/>
        </w:rPr>
        <w:t xml:space="preserve">ermina si el objetivo </w:t>
      </w:r>
      <w:r w:rsidRPr="005A3C83">
        <w:rPr>
          <w:rFonts w:ascii="Times New Roman" w:hAnsi="Times New Roman" w:cs="Times New Roman"/>
          <w:sz w:val="20"/>
          <w:szCs w:val="20"/>
        </w:rPr>
        <w:t>está diciendo la verdad o no durante una escena. Aquellos que</w:t>
      </w:r>
      <w:r>
        <w:rPr>
          <w:rFonts w:ascii="Times New Roman" w:hAnsi="Times New Roman" w:cs="Times New Roman"/>
          <w:sz w:val="20"/>
          <w:szCs w:val="20"/>
        </w:rPr>
        <w:t xml:space="preserve"> </w:t>
      </w:r>
      <w:r w:rsidRPr="005A3C83">
        <w:rPr>
          <w:rFonts w:ascii="Times New Roman" w:hAnsi="Times New Roman" w:cs="Times New Roman"/>
          <w:sz w:val="20"/>
          <w:szCs w:val="20"/>
        </w:rPr>
        <w:t>son honestos cuando se les pre</w:t>
      </w:r>
      <w:r>
        <w:rPr>
          <w:rFonts w:ascii="Times New Roman" w:hAnsi="Times New Roman" w:cs="Times New Roman"/>
          <w:sz w:val="20"/>
          <w:szCs w:val="20"/>
        </w:rPr>
        <w:t xml:space="preserve">gunta (o creen que están siendo </w:t>
      </w:r>
      <w:r w:rsidRPr="005A3C83">
        <w:rPr>
          <w:rFonts w:ascii="Times New Roman" w:hAnsi="Times New Roman" w:cs="Times New Roman"/>
          <w:sz w:val="20"/>
          <w:szCs w:val="20"/>
        </w:rPr>
        <w:t>honestos) brillarán con una tenue luz dorada. El jugador tira</w:t>
      </w:r>
      <w:r>
        <w:rPr>
          <w:rFonts w:ascii="Times New Roman" w:hAnsi="Times New Roman" w:cs="Times New Roman"/>
          <w:sz w:val="20"/>
          <w:szCs w:val="20"/>
        </w:rPr>
        <w:t xml:space="preserve"> </w:t>
      </w:r>
      <w:r w:rsidRPr="005A3C83">
        <w:rPr>
          <w:rFonts w:ascii="Times New Roman" w:hAnsi="Times New Roman" w:cs="Times New Roman"/>
          <w:sz w:val="20"/>
          <w:szCs w:val="20"/>
        </w:rPr>
        <w:t>Día + Percepción.</w:t>
      </w:r>
    </w:p>
    <w:p w:rsidR="003E1A95" w:rsidRPr="005A3C83"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5A3C83" w:rsidRDefault="003E1A95" w:rsidP="003E1A95">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Atontamiento (nivel 2): </w:t>
      </w:r>
      <w:r w:rsidRPr="005A3C83">
        <w:rPr>
          <w:rFonts w:ascii="Times New Roman" w:hAnsi="Times New Roman" w:cs="Times New Roman"/>
          <w:sz w:val="20"/>
          <w:szCs w:val="20"/>
        </w:rPr>
        <w:t>este es un truco clásico para c</w:t>
      </w:r>
      <w:r>
        <w:rPr>
          <w:rFonts w:ascii="Times New Roman" w:hAnsi="Times New Roman" w:cs="Times New Roman"/>
          <w:sz w:val="20"/>
          <w:szCs w:val="20"/>
        </w:rPr>
        <w:t xml:space="preserve">onfundir </w:t>
      </w:r>
      <w:r w:rsidRPr="005A3C83">
        <w:rPr>
          <w:rFonts w:ascii="Times New Roman" w:hAnsi="Times New Roman" w:cs="Times New Roman"/>
          <w:sz w:val="20"/>
          <w:szCs w:val="20"/>
        </w:rPr>
        <w:t>a los enemigos. El objetivo obedece a la orden</w:t>
      </w:r>
      <w:r>
        <w:rPr>
          <w:rFonts w:ascii="Times New Roman" w:hAnsi="Times New Roman" w:cs="Times New Roman"/>
          <w:sz w:val="20"/>
          <w:szCs w:val="20"/>
        </w:rPr>
        <w:t xml:space="preserve"> </w:t>
      </w:r>
      <w:r w:rsidRPr="005A3C83">
        <w:rPr>
          <w:rFonts w:ascii="Times New Roman" w:hAnsi="Times New Roman" w:cs="Times New Roman"/>
          <w:sz w:val="20"/>
          <w:szCs w:val="20"/>
        </w:rPr>
        <w:t>simple y directa de r</w:t>
      </w:r>
      <w:r>
        <w:rPr>
          <w:rFonts w:ascii="Times New Roman" w:hAnsi="Times New Roman" w:cs="Times New Roman"/>
          <w:sz w:val="20"/>
          <w:szCs w:val="20"/>
        </w:rPr>
        <w:t xml:space="preserve">epetir constantemente una misma </w:t>
      </w:r>
      <w:r w:rsidRPr="005A3C83">
        <w:rPr>
          <w:rFonts w:ascii="Times New Roman" w:hAnsi="Times New Roman" w:cs="Times New Roman"/>
          <w:sz w:val="20"/>
          <w:szCs w:val="20"/>
        </w:rPr>
        <w:t>tarea, hasta que el hada dice a la víctima que queda</w:t>
      </w:r>
      <w:r>
        <w:rPr>
          <w:rFonts w:ascii="Times New Roman" w:hAnsi="Times New Roman" w:cs="Times New Roman"/>
          <w:sz w:val="20"/>
          <w:szCs w:val="20"/>
        </w:rPr>
        <w:t xml:space="preserve"> </w:t>
      </w:r>
      <w:r w:rsidRPr="005A3C83">
        <w:rPr>
          <w:rFonts w:ascii="Times New Roman" w:hAnsi="Times New Roman" w:cs="Times New Roman"/>
          <w:sz w:val="20"/>
          <w:szCs w:val="20"/>
        </w:rPr>
        <w:t>liberada o el sol alcanza el mediodía. La orden no</w:t>
      </w:r>
      <w:r>
        <w:rPr>
          <w:rFonts w:ascii="Times New Roman" w:hAnsi="Times New Roman" w:cs="Times New Roman"/>
          <w:sz w:val="20"/>
          <w:szCs w:val="20"/>
        </w:rPr>
        <w:t xml:space="preserve"> </w:t>
      </w:r>
      <w:r w:rsidRPr="005A3C83">
        <w:rPr>
          <w:rFonts w:ascii="Times New Roman" w:hAnsi="Times New Roman" w:cs="Times New Roman"/>
          <w:sz w:val="20"/>
          <w:szCs w:val="20"/>
        </w:rPr>
        <w:t>puede ser algo que ponga en peligro de muerte al objetivo.</w:t>
      </w:r>
      <w:r>
        <w:rPr>
          <w:rFonts w:ascii="Times New Roman" w:hAnsi="Times New Roman" w:cs="Times New Roman"/>
          <w:sz w:val="20"/>
          <w:szCs w:val="20"/>
        </w:rPr>
        <w:t xml:space="preserve"> </w:t>
      </w:r>
      <w:r w:rsidRPr="005A3C83">
        <w:rPr>
          <w:rFonts w:ascii="Times New Roman" w:hAnsi="Times New Roman" w:cs="Times New Roman"/>
          <w:sz w:val="20"/>
          <w:szCs w:val="20"/>
        </w:rPr>
        <w:t>Las tareas comu</w:t>
      </w:r>
      <w:r>
        <w:rPr>
          <w:rFonts w:ascii="Times New Roman" w:hAnsi="Times New Roman" w:cs="Times New Roman"/>
          <w:sz w:val="20"/>
          <w:szCs w:val="20"/>
        </w:rPr>
        <w:t xml:space="preserve">nes incluyen cosas como excavar </w:t>
      </w:r>
      <w:r w:rsidRPr="005A3C83">
        <w:rPr>
          <w:rFonts w:ascii="Times New Roman" w:hAnsi="Times New Roman" w:cs="Times New Roman"/>
          <w:sz w:val="20"/>
          <w:szCs w:val="20"/>
        </w:rPr>
        <w:t>agujeros, caminar, coger fruta o lavar calcetines. El</w:t>
      </w:r>
      <w:r>
        <w:rPr>
          <w:rFonts w:ascii="Times New Roman" w:hAnsi="Times New Roman" w:cs="Times New Roman"/>
          <w:sz w:val="20"/>
          <w:szCs w:val="20"/>
        </w:rPr>
        <w:t xml:space="preserve"> </w:t>
      </w:r>
      <w:r w:rsidRPr="005A3C83">
        <w:rPr>
          <w:rFonts w:ascii="Times New Roman" w:hAnsi="Times New Roman" w:cs="Times New Roman"/>
          <w:sz w:val="20"/>
          <w:szCs w:val="20"/>
        </w:rPr>
        <w:t>jugador tira Día + Ma</w:t>
      </w:r>
      <w:r>
        <w:rPr>
          <w:rFonts w:ascii="Times New Roman" w:hAnsi="Times New Roman" w:cs="Times New Roman"/>
          <w:sz w:val="20"/>
          <w:szCs w:val="20"/>
        </w:rPr>
        <w:t xml:space="preserve">nipulación (la dificultad es la </w:t>
      </w:r>
      <w:r w:rsidRPr="005A3C83">
        <w:rPr>
          <w:rFonts w:ascii="Times New Roman" w:hAnsi="Times New Roman" w:cs="Times New Roman"/>
          <w:sz w:val="20"/>
          <w:szCs w:val="20"/>
        </w:rPr>
        <w:t>Fuerza de Voluntad del objetivo).</w:t>
      </w:r>
      <w:r>
        <w:rPr>
          <w:rFonts w:ascii="Times New Roman" w:hAnsi="Times New Roman" w:cs="Times New Roman"/>
          <w:sz w:val="20"/>
          <w:szCs w:val="20"/>
        </w:rPr>
        <w:t xml:space="preserve"> </w:t>
      </w:r>
      <w:r w:rsidRPr="005A3C83">
        <w:rPr>
          <w:rFonts w:ascii="Times New Roman" w:hAnsi="Times New Roman" w:cs="Times New Roman"/>
          <w:b/>
          <w:bCs/>
          <w:sz w:val="20"/>
          <w:szCs w:val="20"/>
        </w:rPr>
        <w:t xml:space="preserve">Desatar: </w:t>
      </w:r>
      <w:r w:rsidRPr="005A3C83">
        <w:rPr>
          <w:rFonts w:ascii="Times New Roman" w:hAnsi="Times New Roman" w:cs="Times New Roman"/>
          <w:i/>
          <w:iCs/>
          <w:sz w:val="20"/>
          <w:szCs w:val="20"/>
        </w:rPr>
        <w:t xml:space="preserve">Éxito: </w:t>
      </w:r>
      <w:r w:rsidRPr="005A3C83">
        <w:rPr>
          <w:rFonts w:ascii="Times New Roman" w:hAnsi="Times New Roman" w:cs="Times New Roman"/>
          <w:sz w:val="20"/>
          <w:szCs w:val="20"/>
        </w:rPr>
        <w:t>el suelo que rodea al objetivo se</w:t>
      </w:r>
      <w:r>
        <w:rPr>
          <w:rFonts w:ascii="Times New Roman" w:hAnsi="Times New Roman" w:cs="Times New Roman"/>
          <w:sz w:val="20"/>
          <w:szCs w:val="20"/>
        </w:rPr>
        <w:t xml:space="preserve"> </w:t>
      </w:r>
      <w:r w:rsidRPr="005A3C83">
        <w:rPr>
          <w:rFonts w:ascii="Times New Roman" w:hAnsi="Times New Roman" w:cs="Times New Roman"/>
          <w:sz w:val="20"/>
          <w:szCs w:val="20"/>
        </w:rPr>
        <w:t>comba ligeramente mient</w:t>
      </w:r>
      <w:r>
        <w:rPr>
          <w:rFonts w:ascii="Times New Roman" w:hAnsi="Times New Roman" w:cs="Times New Roman"/>
          <w:sz w:val="20"/>
          <w:szCs w:val="20"/>
        </w:rPr>
        <w:t xml:space="preserve">ras emprende su tarea, formando </w:t>
      </w:r>
      <w:r w:rsidRPr="005A3C83">
        <w:rPr>
          <w:rFonts w:ascii="Times New Roman" w:hAnsi="Times New Roman" w:cs="Times New Roman"/>
          <w:sz w:val="20"/>
          <w:szCs w:val="20"/>
        </w:rPr>
        <w:t>una pequeña zanja para que camine por ella.</w:t>
      </w:r>
      <w:r>
        <w:rPr>
          <w:rFonts w:ascii="Times New Roman" w:hAnsi="Times New Roman" w:cs="Times New Roman"/>
          <w:sz w:val="20"/>
          <w:szCs w:val="20"/>
        </w:rPr>
        <w:t xml:space="preserve"> </w:t>
      </w:r>
      <w:r w:rsidRPr="005A3C83">
        <w:rPr>
          <w:rFonts w:ascii="Times New Roman" w:hAnsi="Times New Roman" w:cs="Times New Roman"/>
          <w:i/>
          <w:iCs/>
          <w:sz w:val="20"/>
          <w:szCs w:val="20"/>
        </w:rPr>
        <w:t xml:space="preserve">Fracaso: </w:t>
      </w:r>
      <w:r w:rsidRPr="005A3C83">
        <w:rPr>
          <w:rFonts w:ascii="Times New Roman" w:hAnsi="Times New Roman" w:cs="Times New Roman"/>
          <w:sz w:val="20"/>
          <w:szCs w:val="20"/>
        </w:rPr>
        <w:t xml:space="preserve">El personaje </w:t>
      </w:r>
      <w:r>
        <w:rPr>
          <w:rFonts w:ascii="Times New Roman" w:hAnsi="Times New Roman" w:cs="Times New Roman"/>
          <w:sz w:val="20"/>
          <w:szCs w:val="20"/>
        </w:rPr>
        <w:t xml:space="preserve">está confundido y es incapaz de </w:t>
      </w:r>
      <w:r w:rsidRPr="005A3C83">
        <w:rPr>
          <w:rFonts w:ascii="Times New Roman" w:hAnsi="Times New Roman" w:cs="Times New Roman"/>
          <w:sz w:val="20"/>
          <w:szCs w:val="20"/>
        </w:rPr>
        <w:t>concentrarse; hasta el siguiente mediodía sufrirá una</w:t>
      </w:r>
      <w:r>
        <w:rPr>
          <w:rFonts w:ascii="Times New Roman" w:hAnsi="Times New Roman" w:cs="Times New Roman"/>
          <w:sz w:val="20"/>
          <w:szCs w:val="20"/>
        </w:rPr>
        <w:t xml:space="preserve"> </w:t>
      </w:r>
      <w:r w:rsidRPr="005A3C83">
        <w:rPr>
          <w:rFonts w:ascii="Times New Roman" w:hAnsi="Times New Roman" w:cs="Times New Roman"/>
          <w:sz w:val="20"/>
          <w:szCs w:val="20"/>
        </w:rPr>
        <w:t>dificultad de +2 para todas las tiradas Mentales.</w:t>
      </w:r>
    </w:p>
    <w:p w:rsidR="003E1A95" w:rsidRPr="005A3C83"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Default="003E1A95" w:rsidP="003E1A95">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Muro de Fuego (nivel 2): </w:t>
      </w:r>
      <w:r w:rsidRPr="005A3C83">
        <w:rPr>
          <w:rFonts w:ascii="Times New Roman" w:hAnsi="Times New Roman" w:cs="Times New Roman"/>
          <w:sz w:val="20"/>
          <w:szCs w:val="20"/>
        </w:rPr>
        <w:t xml:space="preserve">este </w:t>
      </w:r>
      <w:proofErr w:type="spellStart"/>
      <w:r w:rsidRPr="005A3C83">
        <w:rPr>
          <w:rFonts w:ascii="Times New Roman" w:hAnsi="Times New Roman" w:cs="Times New Roman"/>
          <w:sz w:val="20"/>
          <w:szCs w:val="20"/>
        </w:rPr>
        <w:t>ca</w:t>
      </w:r>
      <w:r>
        <w:rPr>
          <w:rFonts w:ascii="Times New Roman" w:hAnsi="Times New Roman" w:cs="Times New Roman"/>
          <w:sz w:val="20"/>
          <w:szCs w:val="20"/>
        </w:rPr>
        <w:t>ntrip</w:t>
      </w:r>
      <w:proofErr w:type="spellEnd"/>
      <w:r>
        <w:rPr>
          <w:rFonts w:ascii="Times New Roman" w:hAnsi="Times New Roman" w:cs="Times New Roman"/>
          <w:sz w:val="20"/>
          <w:szCs w:val="20"/>
        </w:rPr>
        <w:t xml:space="preserve"> hace que aparezca ante el </w:t>
      </w:r>
      <w:r w:rsidRPr="005A3C83">
        <w:rPr>
          <w:rFonts w:ascii="Times New Roman" w:hAnsi="Times New Roman" w:cs="Times New Roman"/>
          <w:sz w:val="20"/>
          <w:szCs w:val="20"/>
        </w:rPr>
        <w:t>conjurador un muro de fuego de 1,2 metros de ancho y 1,8</w:t>
      </w:r>
      <w:r>
        <w:rPr>
          <w:rFonts w:ascii="Times New Roman" w:hAnsi="Times New Roman" w:cs="Times New Roman"/>
          <w:sz w:val="20"/>
          <w:szCs w:val="20"/>
        </w:rPr>
        <w:t xml:space="preserve"> </w:t>
      </w:r>
      <w:r w:rsidRPr="005A3C83">
        <w:rPr>
          <w:rFonts w:ascii="Times New Roman" w:hAnsi="Times New Roman" w:cs="Times New Roman"/>
          <w:sz w:val="20"/>
          <w:szCs w:val="20"/>
        </w:rPr>
        <w:t>de alto. Nadie podrá atravesa</w:t>
      </w:r>
      <w:r>
        <w:rPr>
          <w:rFonts w:ascii="Times New Roman" w:hAnsi="Times New Roman" w:cs="Times New Roman"/>
          <w:sz w:val="20"/>
          <w:szCs w:val="20"/>
        </w:rPr>
        <w:t xml:space="preserve">rlo sin sufrir un daño agravado </w:t>
      </w:r>
      <w:r w:rsidRPr="005A3C83">
        <w:rPr>
          <w:rFonts w:ascii="Times New Roman" w:hAnsi="Times New Roman" w:cs="Times New Roman"/>
          <w:sz w:val="20"/>
          <w:szCs w:val="20"/>
        </w:rPr>
        <w:t xml:space="preserve">equivalente al rango en Día del </w:t>
      </w:r>
      <w:r w:rsidRPr="005A3C83">
        <w:rPr>
          <w:rFonts w:ascii="Times New Roman" w:hAnsi="Times New Roman" w:cs="Times New Roman"/>
          <w:sz w:val="20"/>
          <w:szCs w:val="20"/>
        </w:rPr>
        <w:lastRenderedPageBreak/>
        <w:t>conjurador, (la victima podrá</w:t>
      </w:r>
      <w:r>
        <w:rPr>
          <w:rFonts w:ascii="Times New Roman" w:hAnsi="Times New Roman" w:cs="Times New Roman"/>
          <w:sz w:val="20"/>
          <w:szCs w:val="20"/>
        </w:rPr>
        <w:t xml:space="preserve"> </w:t>
      </w:r>
      <w:r w:rsidRPr="005A3C83">
        <w:rPr>
          <w:rFonts w:ascii="Times New Roman" w:hAnsi="Times New Roman" w:cs="Times New Roman"/>
          <w:sz w:val="20"/>
          <w:szCs w:val="20"/>
        </w:rPr>
        <w:t>absorber este daño agravado, si normalm</w:t>
      </w:r>
      <w:r>
        <w:rPr>
          <w:rFonts w:ascii="Times New Roman" w:hAnsi="Times New Roman" w:cs="Times New Roman"/>
          <w:sz w:val="20"/>
          <w:szCs w:val="20"/>
        </w:rPr>
        <w:t xml:space="preserve">ente es capaz de hacerlo). </w:t>
      </w:r>
      <w:r w:rsidRPr="005A3C83">
        <w:rPr>
          <w:rFonts w:ascii="Times New Roman" w:hAnsi="Times New Roman" w:cs="Times New Roman"/>
          <w:sz w:val="20"/>
          <w:szCs w:val="20"/>
        </w:rPr>
        <w:t>La tirada es Día + Fuerza, y el muro dura un turno</w:t>
      </w:r>
      <w:r>
        <w:rPr>
          <w:rFonts w:ascii="Times New Roman" w:hAnsi="Times New Roman" w:cs="Times New Roman"/>
          <w:sz w:val="20"/>
          <w:szCs w:val="20"/>
        </w:rPr>
        <w:t xml:space="preserve"> </w:t>
      </w:r>
      <w:r w:rsidRPr="005A3C83">
        <w:rPr>
          <w:rFonts w:ascii="Times New Roman" w:hAnsi="Times New Roman" w:cs="Times New Roman"/>
          <w:sz w:val="20"/>
          <w:szCs w:val="20"/>
        </w:rPr>
        <w:t>por cada éxito.</w:t>
      </w:r>
    </w:p>
    <w:p w:rsidR="003E1A95" w:rsidRPr="005A3C83"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8562B6" w:rsidRDefault="003E1A95" w:rsidP="003E1A95">
      <w:pPr>
        <w:pStyle w:val="Default"/>
        <w:jc w:val="center"/>
        <w:rPr>
          <w:rFonts w:ascii="Times New Roman" w:hAnsi="Times New Roman" w:cs="Times New Roman"/>
          <w:b/>
          <w:sz w:val="28"/>
          <w:szCs w:val="20"/>
        </w:rPr>
      </w:pPr>
      <w:r>
        <w:rPr>
          <w:rFonts w:ascii="Times New Roman" w:hAnsi="Times New Roman" w:cs="Times New Roman"/>
          <w:b/>
          <w:sz w:val="28"/>
          <w:szCs w:val="20"/>
        </w:rPr>
        <w:t>NOCHE</w:t>
      </w:r>
      <w:r w:rsidRPr="008562B6">
        <w:rPr>
          <w:rFonts w:ascii="Times New Roman" w:hAnsi="Times New Roman" w:cs="Times New Roman"/>
          <w:b/>
          <w:sz w:val="28"/>
          <w:szCs w:val="20"/>
        </w:rPr>
        <w:t>:</w:t>
      </w:r>
    </w:p>
    <w:p w:rsidR="003E1A95" w:rsidRPr="008562B6"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C92428" w:rsidRDefault="003E1A95" w:rsidP="00C92428">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Silencio (nivel 1): </w:t>
      </w:r>
      <w:r>
        <w:rPr>
          <w:rFonts w:ascii="Times New Roman" w:hAnsi="Times New Roman" w:cs="Times New Roman"/>
          <w:sz w:val="20"/>
          <w:szCs w:val="20"/>
        </w:rPr>
        <w:t xml:space="preserve">un hada puede utilizar </w:t>
      </w:r>
      <w:r w:rsidRPr="005A3C83">
        <w:rPr>
          <w:rFonts w:ascii="Times New Roman" w:hAnsi="Times New Roman" w:cs="Times New Roman"/>
          <w:sz w:val="20"/>
          <w:szCs w:val="20"/>
        </w:rPr>
        <w:t xml:space="preserve">este </w:t>
      </w:r>
      <w:proofErr w:type="spellStart"/>
      <w:r w:rsidRPr="005A3C83">
        <w:rPr>
          <w:rFonts w:ascii="Times New Roman" w:hAnsi="Times New Roman" w:cs="Times New Roman"/>
          <w:sz w:val="20"/>
          <w:szCs w:val="20"/>
        </w:rPr>
        <w:t>cantrip</w:t>
      </w:r>
      <w:proofErr w:type="spellEnd"/>
      <w:r>
        <w:rPr>
          <w:rFonts w:ascii="Times New Roman" w:hAnsi="Times New Roman" w:cs="Times New Roman"/>
          <w:sz w:val="20"/>
          <w:szCs w:val="20"/>
        </w:rPr>
        <w:t xml:space="preserve"> para silenciar a un individuo; </w:t>
      </w:r>
      <w:r w:rsidRPr="005A3C83">
        <w:rPr>
          <w:rFonts w:ascii="Times New Roman" w:hAnsi="Times New Roman" w:cs="Times New Roman"/>
          <w:sz w:val="20"/>
          <w:szCs w:val="20"/>
        </w:rPr>
        <w:t>el efecto es que la lengua y las</w:t>
      </w:r>
      <w:r>
        <w:rPr>
          <w:rFonts w:ascii="Times New Roman" w:hAnsi="Times New Roman" w:cs="Times New Roman"/>
          <w:sz w:val="20"/>
          <w:szCs w:val="20"/>
        </w:rPr>
        <w:t xml:space="preserve"> </w:t>
      </w:r>
      <w:r w:rsidRPr="005A3C83">
        <w:rPr>
          <w:rFonts w:ascii="Times New Roman" w:hAnsi="Times New Roman" w:cs="Times New Roman"/>
          <w:sz w:val="20"/>
          <w:szCs w:val="20"/>
        </w:rPr>
        <w:t>cuerdas vocales del objetivo se</w:t>
      </w:r>
      <w:r>
        <w:rPr>
          <w:rFonts w:ascii="Times New Roman" w:hAnsi="Times New Roman" w:cs="Times New Roman"/>
          <w:sz w:val="20"/>
          <w:szCs w:val="20"/>
        </w:rPr>
        <w:t xml:space="preserve"> paralizan temporalmente. El jugador tira Noche + Manipulación. Por </w:t>
      </w:r>
      <w:r w:rsidRPr="005A3C83">
        <w:rPr>
          <w:rFonts w:ascii="Times New Roman" w:hAnsi="Times New Roman" w:cs="Times New Roman"/>
          <w:sz w:val="20"/>
          <w:szCs w:val="20"/>
        </w:rPr>
        <w:t xml:space="preserve">cada éxito, el </w:t>
      </w:r>
      <w:r w:rsidRPr="00C92428">
        <w:rPr>
          <w:rFonts w:ascii="Times New Roman" w:hAnsi="Times New Roman" w:cs="Times New Roman"/>
          <w:sz w:val="20"/>
          <w:szCs w:val="20"/>
        </w:rPr>
        <w:t xml:space="preserve">jugador permanece en silencio e incapaz de hablar durante una hora. Este </w:t>
      </w:r>
      <w:proofErr w:type="spellStart"/>
      <w:r w:rsidRPr="00C92428">
        <w:rPr>
          <w:rFonts w:ascii="Times New Roman" w:hAnsi="Times New Roman" w:cs="Times New Roman"/>
          <w:sz w:val="20"/>
          <w:szCs w:val="20"/>
        </w:rPr>
        <w:t>cantrip</w:t>
      </w:r>
      <w:proofErr w:type="spellEnd"/>
      <w:r w:rsidRPr="00C92428">
        <w:rPr>
          <w:rFonts w:ascii="Times New Roman" w:hAnsi="Times New Roman" w:cs="Times New Roman"/>
          <w:sz w:val="20"/>
          <w:szCs w:val="20"/>
        </w:rPr>
        <w:t xml:space="preserve"> solo puede funcionar sobre animales, para evitar que ladren o que hagan ruido.</w:t>
      </w:r>
    </w:p>
    <w:p w:rsidR="003E1A95" w:rsidRPr="00C92428" w:rsidRDefault="003E1A95" w:rsidP="00C92428">
      <w:pPr>
        <w:autoSpaceDE w:val="0"/>
        <w:autoSpaceDN w:val="0"/>
        <w:adjustRightInd w:val="0"/>
        <w:spacing w:after="0" w:line="240" w:lineRule="auto"/>
        <w:jc w:val="both"/>
        <w:rPr>
          <w:rFonts w:ascii="Times New Roman" w:hAnsi="Times New Roman" w:cs="Times New Roman"/>
          <w:b/>
          <w:bCs/>
          <w:sz w:val="20"/>
          <w:szCs w:val="20"/>
        </w:rPr>
      </w:pPr>
    </w:p>
    <w:p w:rsidR="003E1A95" w:rsidRPr="00C92428" w:rsidRDefault="003E1A95" w:rsidP="00C92428">
      <w:pPr>
        <w:autoSpaceDE w:val="0"/>
        <w:autoSpaceDN w:val="0"/>
        <w:adjustRightInd w:val="0"/>
        <w:spacing w:after="0" w:line="240" w:lineRule="auto"/>
        <w:jc w:val="both"/>
        <w:rPr>
          <w:rFonts w:ascii="Times New Roman" w:hAnsi="Times New Roman" w:cs="Times New Roman"/>
          <w:sz w:val="20"/>
          <w:szCs w:val="20"/>
        </w:rPr>
      </w:pPr>
      <w:r w:rsidRPr="00C92428">
        <w:rPr>
          <w:rFonts w:ascii="Times New Roman" w:hAnsi="Times New Roman" w:cs="Times New Roman"/>
          <w:b/>
          <w:bCs/>
          <w:sz w:val="20"/>
          <w:szCs w:val="20"/>
        </w:rPr>
        <w:t xml:space="preserve">• </w:t>
      </w:r>
      <w:r w:rsidR="00C92428" w:rsidRPr="00C92428">
        <w:rPr>
          <w:rFonts w:ascii="Times New Roman" w:hAnsi="Times New Roman" w:cs="Times New Roman"/>
          <w:b/>
          <w:bCs/>
          <w:sz w:val="20"/>
          <w:szCs w:val="20"/>
        </w:rPr>
        <w:t>Ojos de búho</w:t>
      </w:r>
      <w:r w:rsidRPr="00C92428">
        <w:rPr>
          <w:rFonts w:ascii="Times New Roman" w:hAnsi="Times New Roman" w:cs="Times New Roman"/>
          <w:b/>
          <w:bCs/>
          <w:sz w:val="20"/>
          <w:szCs w:val="20"/>
        </w:rPr>
        <w:t xml:space="preserve"> (nivel 1): </w:t>
      </w:r>
      <w:r w:rsidR="00C92428" w:rsidRPr="00C92428">
        <w:rPr>
          <w:rFonts w:ascii="Times New Roman" w:hAnsi="Times New Roman" w:cs="Times New Roman"/>
          <w:sz w:val="20"/>
          <w:szCs w:val="20"/>
        </w:rPr>
        <w:t>un simple pero útil truco de magia, que permite al conjurador ver en la oscuridad como si estuviera a plena luz del día. El jugad</w:t>
      </w:r>
      <w:r w:rsidR="00C92428">
        <w:rPr>
          <w:rFonts w:ascii="Times New Roman" w:hAnsi="Times New Roman" w:cs="Times New Roman"/>
          <w:sz w:val="20"/>
          <w:szCs w:val="20"/>
        </w:rPr>
        <w:t xml:space="preserve">or tira Noche + Percepción. Los </w:t>
      </w:r>
      <w:r w:rsidR="00C92428" w:rsidRPr="00C92428">
        <w:rPr>
          <w:rFonts w:ascii="Times New Roman" w:hAnsi="Times New Roman" w:cs="Times New Roman"/>
          <w:sz w:val="20"/>
          <w:szCs w:val="20"/>
        </w:rPr>
        <w:t>efectos duran una escena; y durante este tiempo, los ojos del conjurador tienen un brillo plateado.</w:t>
      </w:r>
    </w:p>
    <w:p w:rsidR="003E1A95" w:rsidRPr="005A3C83"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5A3C83" w:rsidRDefault="003E1A95" w:rsidP="003E1A95">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Cansancio (nivel 1): </w:t>
      </w:r>
      <w:r w:rsidRPr="005A3C83">
        <w:rPr>
          <w:rFonts w:ascii="Times New Roman" w:hAnsi="Times New Roman" w:cs="Times New Roman"/>
          <w:sz w:val="20"/>
          <w:szCs w:val="20"/>
        </w:rPr>
        <w:t>al estar más torpe de mente y cuerpo, un enemigo</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enervado puede cometer errores. El uso de este </w:t>
      </w:r>
      <w:proofErr w:type="spellStart"/>
      <w:r w:rsidRPr="005A3C83">
        <w:rPr>
          <w:rFonts w:ascii="Times New Roman" w:hAnsi="Times New Roman" w:cs="Times New Roman"/>
          <w:sz w:val="20"/>
          <w:szCs w:val="20"/>
        </w:rPr>
        <w:t>cantrip</w:t>
      </w:r>
      <w:proofErr w:type="spellEnd"/>
      <w:r>
        <w:rPr>
          <w:rFonts w:ascii="Times New Roman" w:hAnsi="Times New Roman" w:cs="Times New Roman"/>
          <w:sz w:val="20"/>
          <w:szCs w:val="20"/>
        </w:rPr>
        <w:t xml:space="preserve"> </w:t>
      </w:r>
      <w:r w:rsidRPr="005A3C83">
        <w:rPr>
          <w:rFonts w:ascii="Times New Roman" w:hAnsi="Times New Roman" w:cs="Times New Roman"/>
          <w:sz w:val="20"/>
          <w:szCs w:val="20"/>
        </w:rPr>
        <w:t>provoca cansancio para agotar las fue</w:t>
      </w:r>
      <w:r>
        <w:rPr>
          <w:rFonts w:ascii="Times New Roman" w:hAnsi="Times New Roman" w:cs="Times New Roman"/>
          <w:sz w:val="20"/>
          <w:szCs w:val="20"/>
        </w:rPr>
        <w:t xml:space="preserve">rzas del objetivo; la sensación </w:t>
      </w:r>
      <w:r w:rsidRPr="005A3C83">
        <w:rPr>
          <w:rFonts w:ascii="Times New Roman" w:hAnsi="Times New Roman" w:cs="Times New Roman"/>
          <w:sz w:val="20"/>
          <w:szCs w:val="20"/>
        </w:rPr>
        <w:t>puede penetrar en su cuerpo, o invadirlo con una ola.</w:t>
      </w:r>
      <w:r>
        <w:rPr>
          <w:rFonts w:ascii="Times New Roman" w:hAnsi="Times New Roman" w:cs="Times New Roman"/>
          <w:sz w:val="20"/>
          <w:szCs w:val="20"/>
        </w:rPr>
        <w:t xml:space="preserve"> </w:t>
      </w:r>
      <w:r w:rsidRPr="005A3C83">
        <w:rPr>
          <w:rFonts w:ascii="Times New Roman" w:hAnsi="Times New Roman" w:cs="Times New Roman"/>
          <w:sz w:val="20"/>
          <w:szCs w:val="20"/>
        </w:rPr>
        <w:t>Golpee cómo golpee, las decis</w:t>
      </w:r>
      <w:r>
        <w:rPr>
          <w:rFonts w:ascii="Times New Roman" w:hAnsi="Times New Roman" w:cs="Times New Roman"/>
          <w:sz w:val="20"/>
          <w:szCs w:val="20"/>
        </w:rPr>
        <w:t xml:space="preserve">iones precipitadas pueden salir </w:t>
      </w:r>
      <w:r w:rsidRPr="005A3C83">
        <w:rPr>
          <w:rFonts w:ascii="Times New Roman" w:hAnsi="Times New Roman" w:cs="Times New Roman"/>
          <w:sz w:val="20"/>
          <w:szCs w:val="20"/>
        </w:rPr>
        <w:t>mal, se escaparán los detalles, y los pies se arrastrarán allí donde</w:t>
      </w:r>
      <w:r>
        <w:rPr>
          <w:rFonts w:ascii="Times New Roman" w:hAnsi="Times New Roman" w:cs="Times New Roman"/>
          <w:sz w:val="20"/>
          <w:szCs w:val="20"/>
        </w:rPr>
        <w:t xml:space="preserve"> </w:t>
      </w:r>
      <w:r w:rsidRPr="005A3C83">
        <w:rPr>
          <w:rFonts w:ascii="Times New Roman" w:hAnsi="Times New Roman" w:cs="Times New Roman"/>
          <w:sz w:val="20"/>
          <w:szCs w:val="20"/>
        </w:rPr>
        <w:t>una vez caminaron. El jugador tira Noche + Manipulación</w:t>
      </w:r>
      <w:r>
        <w:rPr>
          <w:rFonts w:ascii="Times New Roman" w:hAnsi="Times New Roman" w:cs="Times New Roman"/>
          <w:sz w:val="20"/>
          <w:szCs w:val="20"/>
        </w:rPr>
        <w:t xml:space="preserve"> </w:t>
      </w:r>
      <w:r w:rsidRPr="005A3C83">
        <w:rPr>
          <w:rFonts w:ascii="Times New Roman" w:hAnsi="Times New Roman" w:cs="Times New Roman"/>
          <w:sz w:val="20"/>
          <w:szCs w:val="20"/>
        </w:rPr>
        <w:t>(dificultad 3 + la Resistencia del o</w:t>
      </w:r>
      <w:r>
        <w:rPr>
          <w:rFonts w:ascii="Times New Roman" w:hAnsi="Times New Roman" w:cs="Times New Roman"/>
          <w:sz w:val="20"/>
          <w:szCs w:val="20"/>
        </w:rPr>
        <w:t xml:space="preserve">bjetivo). Si tiene éxito, todas </w:t>
      </w:r>
      <w:r w:rsidRPr="005A3C83">
        <w:rPr>
          <w:rFonts w:ascii="Times New Roman" w:hAnsi="Times New Roman" w:cs="Times New Roman"/>
          <w:sz w:val="20"/>
          <w:szCs w:val="20"/>
        </w:rPr>
        <w:t>las tiradas de la víctima se harán con una dificultad de +1</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durante el resto de la escena. </w:t>
      </w:r>
      <w:r>
        <w:rPr>
          <w:rFonts w:ascii="Times New Roman" w:hAnsi="Times New Roman" w:cs="Times New Roman"/>
          <w:sz w:val="20"/>
          <w:szCs w:val="20"/>
        </w:rPr>
        <w:t xml:space="preserve">Si el hada obtiene cinco éxitos </w:t>
      </w:r>
      <w:r w:rsidRPr="005A3C83">
        <w:rPr>
          <w:rFonts w:ascii="Times New Roman" w:hAnsi="Times New Roman" w:cs="Times New Roman"/>
          <w:sz w:val="20"/>
          <w:szCs w:val="20"/>
        </w:rPr>
        <w:t>o más, la puntuación de la Fuerza de Voluntad de la víctima</w:t>
      </w:r>
      <w:r>
        <w:rPr>
          <w:rFonts w:ascii="Times New Roman" w:hAnsi="Times New Roman" w:cs="Times New Roman"/>
          <w:sz w:val="20"/>
          <w:szCs w:val="20"/>
        </w:rPr>
        <w:t xml:space="preserve"> </w:t>
      </w:r>
      <w:r w:rsidRPr="005A3C83">
        <w:rPr>
          <w:rFonts w:ascii="Times New Roman" w:hAnsi="Times New Roman" w:cs="Times New Roman"/>
          <w:sz w:val="20"/>
          <w:szCs w:val="20"/>
        </w:rPr>
        <w:t>se reducirá temporalmente en -1; las mentes abotargadas son</w:t>
      </w:r>
      <w:r>
        <w:rPr>
          <w:rFonts w:ascii="Times New Roman" w:hAnsi="Times New Roman" w:cs="Times New Roman"/>
          <w:sz w:val="20"/>
          <w:szCs w:val="20"/>
        </w:rPr>
        <w:t xml:space="preserve"> </w:t>
      </w:r>
      <w:r w:rsidRPr="005A3C83">
        <w:rPr>
          <w:rFonts w:ascii="Times New Roman" w:hAnsi="Times New Roman" w:cs="Times New Roman"/>
          <w:sz w:val="20"/>
          <w:szCs w:val="20"/>
        </w:rPr>
        <w:t>mentes maleables.</w:t>
      </w:r>
    </w:p>
    <w:p w:rsidR="003E1A95" w:rsidRPr="005A3C83"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5A3C83" w:rsidRDefault="003E1A95" w:rsidP="003E1A95">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Calma de la Noche (nivel 1): </w:t>
      </w:r>
      <w:r w:rsidRPr="005A3C83">
        <w:rPr>
          <w:rFonts w:ascii="Times New Roman" w:hAnsi="Times New Roman" w:cs="Times New Roman"/>
          <w:sz w:val="20"/>
          <w:szCs w:val="20"/>
        </w:rPr>
        <w:t>aunqu</w:t>
      </w:r>
      <w:r>
        <w:rPr>
          <w:rFonts w:ascii="Times New Roman" w:hAnsi="Times New Roman" w:cs="Times New Roman"/>
          <w:sz w:val="20"/>
          <w:szCs w:val="20"/>
        </w:rPr>
        <w:t xml:space="preserve">e los centinelas no puedan ver, </w:t>
      </w:r>
      <w:r w:rsidRPr="005A3C83">
        <w:rPr>
          <w:rFonts w:ascii="Times New Roman" w:hAnsi="Times New Roman" w:cs="Times New Roman"/>
          <w:sz w:val="20"/>
          <w:szCs w:val="20"/>
        </w:rPr>
        <w:t>sí pued</w:t>
      </w:r>
      <w:r>
        <w:rPr>
          <w:rFonts w:ascii="Times New Roman" w:hAnsi="Times New Roman" w:cs="Times New Roman"/>
          <w:sz w:val="20"/>
          <w:szCs w:val="20"/>
        </w:rPr>
        <w:t xml:space="preserve">en escuchar. Esto es por lo que </w:t>
      </w:r>
      <w:r w:rsidRPr="005A3C83">
        <w:rPr>
          <w:rFonts w:ascii="Times New Roman" w:hAnsi="Times New Roman" w:cs="Times New Roman"/>
          <w:sz w:val="20"/>
          <w:szCs w:val="20"/>
        </w:rPr>
        <w:t xml:space="preserve">este </w:t>
      </w:r>
      <w:proofErr w:type="spellStart"/>
      <w:r w:rsidRPr="005A3C83">
        <w:rPr>
          <w:rFonts w:ascii="Times New Roman" w:hAnsi="Times New Roman" w:cs="Times New Roman"/>
          <w:sz w:val="20"/>
          <w:szCs w:val="20"/>
        </w:rPr>
        <w:t>cantrip</w:t>
      </w:r>
      <w:proofErr w:type="spellEnd"/>
      <w:r w:rsidRPr="005A3C83">
        <w:rPr>
          <w:rFonts w:ascii="Times New Roman" w:hAnsi="Times New Roman" w:cs="Times New Roman"/>
          <w:sz w:val="20"/>
          <w:szCs w:val="20"/>
        </w:rPr>
        <w:t xml:space="preserve"> permite al</w:t>
      </w:r>
      <w:r>
        <w:rPr>
          <w:rFonts w:ascii="Times New Roman" w:hAnsi="Times New Roman" w:cs="Times New Roman"/>
          <w:sz w:val="20"/>
          <w:szCs w:val="20"/>
        </w:rPr>
        <w:t xml:space="preserve"> </w:t>
      </w:r>
      <w:r w:rsidRPr="005A3C83">
        <w:rPr>
          <w:rFonts w:ascii="Times New Roman" w:hAnsi="Times New Roman" w:cs="Times New Roman"/>
          <w:sz w:val="20"/>
          <w:szCs w:val="20"/>
        </w:rPr>
        <w:t>hada moverse en completo silencio s</w:t>
      </w:r>
      <w:r>
        <w:rPr>
          <w:rFonts w:ascii="Times New Roman" w:hAnsi="Times New Roman" w:cs="Times New Roman"/>
          <w:sz w:val="20"/>
          <w:szCs w:val="20"/>
        </w:rPr>
        <w:t xml:space="preserve">obre casi cualquier superficie. </w:t>
      </w:r>
      <w:r w:rsidRPr="005A3C83">
        <w:rPr>
          <w:rFonts w:ascii="Times New Roman" w:hAnsi="Times New Roman" w:cs="Times New Roman"/>
          <w:sz w:val="20"/>
          <w:szCs w:val="20"/>
        </w:rPr>
        <w:t>Los zapatos no traquetean, las hojas no crujen; salvo una</w:t>
      </w:r>
      <w:r>
        <w:rPr>
          <w:rFonts w:ascii="Times New Roman" w:hAnsi="Times New Roman" w:cs="Times New Roman"/>
          <w:sz w:val="20"/>
          <w:szCs w:val="20"/>
        </w:rPr>
        <w:t xml:space="preserve"> </w:t>
      </w:r>
      <w:r w:rsidRPr="005A3C83">
        <w:rPr>
          <w:rFonts w:ascii="Times New Roman" w:hAnsi="Times New Roman" w:cs="Times New Roman"/>
          <w:sz w:val="20"/>
          <w:szCs w:val="20"/>
        </w:rPr>
        <w:t>botella que se tire y se haga añic</w:t>
      </w:r>
      <w:r>
        <w:rPr>
          <w:rFonts w:ascii="Times New Roman" w:hAnsi="Times New Roman" w:cs="Times New Roman"/>
          <w:sz w:val="20"/>
          <w:szCs w:val="20"/>
        </w:rPr>
        <w:t xml:space="preserve">os. El hada desea silenciarse a </w:t>
      </w:r>
      <w:r w:rsidRPr="005A3C83">
        <w:rPr>
          <w:rFonts w:ascii="Times New Roman" w:hAnsi="Times New Roman" w:cs="Times New Roman"/>
          <w:sz w:val="20"/>
          <w:szCs w:val="20"/>
        </w:rPr>
        <w:t>sí misma, y a veces traza un símbolo en la planta de sus pies; la</w:t>
      </w:r>
      <w:r>
        <w:rPr>
          <w:rFonts w:ascii="Times New Roman" w:hAnsi="Times New Roman" w:cs="Times New Roman"/>
          <w:sz w:val="20"/>
          <w:szCs w:val="20"/>
        </w:rPr>
        <w:t xml:space="preserve"> </w:t>
      </w:r>
      <w:r w:rsidRPr="005A3C83">
        <w:rPr>
          <w:rFonts w:ascii="Times New Roman" w:hAnsi="Times New Roman" w:cs="Times New Roman"/>
          <w:sz w:val="20"/>
          <w:szCs w:val="20"/>
        </w:rPr>
        <w:t>tirada es Noche + Astucia. Solo se necesita un éxito para toda</w:t>
      </w:r>
      <w:r>
        <w:rPr>
          <w:rFonts w:ascii="Times New Roman" w:hAnsi="Times New Roman" w:cs="Times New Roman"/>
          <w:sz w:val="20"/>
          <w:szCs w:val="20"/>
        </w:rPr>
        <w:t xml:space="preserve"> </w:t>
      </w:r>
      <w:r w:rsidRPr="005A3C83">
        <w:rPr>
          <w:rFonts w:ascii="Times New Roman" w:hAnsi="Times New Roman" w:cs="Times New Roman"/>
          <w:sz w:val="20"/>
          <w:szCs w:val="20"/>
        </w:rPr>
        <w:t>la escena, pero si el conjurador hace ruido deliberad</w:t>
      </w:r>
      <w:r>
        <w:rPr>
          <w:rFonts w:ascii="Times New Roman" w:hAnsi="Times New Roman" w:cs="Times New Roman"/>
          <w:sz w:val="20"/>
          <w:szCs w:val="20"/>
        </w:rPr>
        <w:t xml:space="preserve">amente </w:t>
      </w:r>
      <w:r w:rsidRPr="005A3C83">
        <w:rPr>
          <w:rFonts w:ascii="Times New Roman" w:hAnsi="Times New Roman" w:cs="Times New Roman"/>
          <w:sz w:val="20"/>
          <w:szCs w:val="20"/>
        </w:rPr>
        <w:t>(habla por encima del susurro o ataca a alguien con éxito en</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una tirada normal de Sigilo), el efecto se disipa y tiene que </w:t>
      </w:r>
      <w:r>
        <w:rPr>
          <w:rFonts w:ascii="Times New Roman" w:hAnsi="Times New Roman" w:cs="Times New Roman"/>
          <w:sz w:val="20"/>
          <w:szCs w:val="20"/>
        </w:rPr>
        <w:t xml:space="preserve">volverse a lanzar. El </w:t>
      </w:r>
      <w:proofErr w:type="spellStart"/>
      <w:r w:rsidRPr="005A3C83">
        <w:rPr>
          <w:rFonts w:ascii="Times New Roman" w:hAnsi="Times New Roman" w:cs="Times New Roman"/>
          <w:sz w:val="20"/>
          <w:szCs w:val="20"/>
        </w:rPr>
        <w:t>cantri</w:t>
      </w:r>
      <w:r>
        <w:rPr>
          <w:rFonts w:ascii="Times New Roman" w:hAnsi="Times New Roman" w:cs="Times New Roman"/>
          <w:sz w:val="20"/>
          <w:szCs w:val="20"/>
        </w:rPr>
        <w:t>p</w:t>
      </w:r>
      <w:proofErr w:type="spellEnd"/>
      <w:r>
        <w:rPr>
          <w:rFonts w:ascii="Times New Roman" w:hAnsi="Times New Roman" w:cs="Times New Roman"/>
          <w:sz w:val="20"/>
          <w:szCs w:val="20"/>
        </w:rPr>
        <w:t xml:space="preserve"> puede ser lanzado sobre otro. </w:t>
      </w:r>
      <w:r w:rsidRPr="005A3C83">
        <w:rPr>
          <w:rFonts w:ascii="Times New Roman" w:hAnsi="Times New Roman" w:cs="Times New Roman"/>
          <w:b/>
          <w:bCs/>
          <w:sz w:val="20"/>
          <w:szCs w:val="20"/>
        </w:rPr>
        <w:t xml:space="preserve">Desatar: </w:t>
      </w:r>
      <w:r w:rsidRPr="005A3C83">
        <w:rPr>
          <w:rFonts w:ascii="Times New Roman" w:hAnsi="Times New Roman" w:cs="Times New Roman"/>
          <w:i/>
          <w:iCs/>
          <w:sz w:val="20"/>
          <w:szCs w:val="20"/>
        </w:rPr>
        <w:t xml:space="preserve">Éxito: </w:t>
      </w:r>
      <w:r w:rsidRPr="005A3C83">
        <w:rPr>
          <w:rFonts w:ascii="Times New Roman" w:hAnsi="Times New Roman" w:cs="Times New Roman"/>
          <w:sz w:val="20"/>
          <w:szCs w:val="20"/>
        </w:rPr>
        <w:t>espíritus como</w:t>
      </w:r>
      <w:r>
        <w:rPr>
          <w:rFonts w:ascii="Times New Roman" w:hAnsi="Times New Roman" w:cs="Times New Roman"/>
          <w:sz w:val="20"/>
          <w:szCs w:val="20"/>
        </w:rPr>
        <w:t xml:space="preserve"> diablillos minúsculos y negros </w:t>
      </w:r>
      <w:r w:rsidRPr="005A3C83">
        <w:rPr>
          <w:rFonts w:ascii="Times New Roman" w:hAnsi="Times New Roman" w:cs="Times New Roman"/>
          <w:sz w:val="20"/>
          <w:szCs w:val="20"/>
        </w:rPr>
        <w:t>compuestos de sombra y vien</w:t>
      </w:r>
      <w:r>
        <w:rPr>
          <w:rFonts w:ascii="Times New Roman" w:hAnsi="Times New Roman" w:cs="Times New Roman"/>
          <w:sz w:val="20"/>
          <w:szCs w:val="20"/>
        </w:rPr>
        <w:t xml:space="preserve">to frío, persiguen al </w:t>
      </w:r>
      <w:proofErr w:type="spellStart"/>
      <w:r>
        <w:rPr>
          <w:rFonts w:ascii="Times New Roman" w:hAnsi="Times New Roman" w:cs="Times New Roman"/>
          <w:sz w:val="20"/>
          <w:szCs w:val="20"/>
        </w:rPr>
        <w:t>pesonaje</w:t>
      </w:r>
      <w:proofErr w:type="spellEnd"/>
      <w:r>
        <w:rPr>
          <w:rFonts w:ascii="Times New Roman" w:hAnsi="Times New Roman" w:cs="Times New Roman"/>
          <w:sz w:val="20"/>
          <w:szCs w:val="20"/>
        </w:rPr>
        <w:t xml:space="preserve">, </w:t>
      </w:r>
      <w:r w:rsidRPr="005A3C83">
        <w:rPr>
          <w:rFonts w:ascii="Times New Roman" w:hAnsi="Times New Roman" w:cs="Times New Roman"/>
          <w:sz w:val="20"/>
          <w:szCs w:val="20"/>
        </w:rPr>
        <w:t xml:space="preserve">ahogando los sonidos que él haga. </w:t>
      </w:r>
      <w:r w:rsidRPr="005A3C83">
        <w:rPr>
          <w:rFonts w:ascii="Times New Roman" w:hAnsi="Times New Roman" w:cs="Times New Roman"/>
          <w:i/>
          <w:iCs/>
          <w:sz w:val="20"/>
          <w:szCs w:val="20"/>
        </w:rPr>
        <w:t xml:space="preserve">Fracaso: </w:t>
      </w:r>
      <w:r w:rsidRPr="005A3C83">
        <w:rPr>
          <w:rFonts w:ascii="Times New Roman" w:hAnsi="Times New Roman" w:cs="Times New Roman"/>
          <w:sz w:val="20"/>
          <w:szCs w:val="20"/>
        </w:rPr>
        <w:t>aparecen</w:t>
      </w:r>
      <w:r>
        <w:rPr>
          <w:rFonts w:ascii="Times New Roman" w:hAnsi="Times New Roman" w:cs="Times New Roman"/>
          <w:sz w:val="20"/>
          <w:szCs w:val="20"/>
        </w:rPr>
        <w:t xml:space="preserve"> </w:t>
      </w:r>
      <w:r w:rsidRPr="005A3C83">
        <w:rPr>
          <w:rFonts w:ascii="Times New Roman" w:hAnsi="Times New Roman" w:cs="Times New Roman"/>
          <w:sz w:val="20"/>
          <w:szCs w:val="20"/>
        </w:rPr>
        <w:t>los espíritus</w:t>
      </w:r>
      <w:r>
        <w:rPr>
          <w:rFonts w:ascii="Times New Roman" w:hAnsi="Times New Roman" w:cs="Times New Roman"/>
          <w:sz w:val="20"/>
          <w:szCs w:val="20"/>
        </w:rPr>
        <w:t>,</w:t>
      </w:r>
      <w:r w:rsidRPr="005A3C83">
        <w:rPr>
          <w:rFonts w:ascii="Times New Roman" w:hAnsi="Times New Roman" w:cs="Times New Roman"/>
          <w:sz w:val="20"/>
          <w:szCs w:val="20"/>
        </w:rPr>
        <w:t xml:space="preserve"> pero gritan de júbilo y sobresalto, alertando a</w:t>
      </w:r>
      <w:r>
        <w:rPr>
          <w:rFonts w:ascii="Times New Roman" w:hAnsi="Times New Roman" w:cs="Times New Roman"/>
          <w:sz w:val="20"/>
          <w:szCs w:val="20"/>
        </w:rPr>
        <w:t xml:space="preserve"> </w:t>
      </w:r>
      <w:r w:rsidRPr="005A3C83">
        <w:rPr>
          <w:rFonts w:ascii="Times New Roman" w:hAnsi="Times New Roman" w:cs="Times New Roman"/>
          <w:sz w:val="20"/>
          <w:szCs w:val="20"/>
        </w:rPr>
        <w:t>cualquiera que tenga al personaje al alcance del oído.</w:t>
      </w:r>
    </w:p>
    <w:p w:rsidR="003E1A95" w:rsidRPr="00EB36F9" w:rsidRDefault="003E1A95" w:rsidP="003E1A95">
      <w:pPr>
        <w:autoSpaceDE w:val="0"/>
        <w:autoSpaceDN w:val="0"/>
        <w:adjustRightInd w:val="0"/>
        <w:spacing w:after="0" w:line="240" w:lineRule="auto"/>
        <w:rPr>
          <w:rFonts w:ascii="Times New Roman" w:hAnsi="Times New Roman" w:cs="Times New Roman"/>
          <w:sz w:val="20"/>
          <w:szCs w:val="20"/>
        </w:rPr>
      </w:pPr>
    </w:p>
    <w:p w:rsidR="003E1A95" w:rsidRPr="00DF446C" w:rsidRDefault="003E1A95" w:rsidP="003E1A95">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3E1A95" w:rsidRPr="00BC2418" w:rsidRDefault="003E1A95" w:rsidP="003E1A95">
      <w:pPr>
        <w:pStyle w:val="Default"/>
        <w:jc w:val="both"/>
        <w:rPr>
          <w:rFonts w:ascii="Times New Roman" w:hAnsi="Times New Roman" w:cs="Times New Roman"/>
          <w:sz w:val="20"/>
          <w:szCs w:val="20"/>
        </w:rPr>
      </w:pPr>
    </w:p>
    <w:p w:rsidR="003E1A95" w:rsidRPr="003E1A95" w:rsidRDefault="003E1A95" w:rsidP="003E1A95">
      <w:pPr>
        <w:pStyle w:val="western"/>
        <w:tabs>
          <w:tab w:val="left" w:pos="3402"/>
        </w:tabs>
        <w:spacing w:after="284"/>
        <w:jc w:val="both"/>
        <w:rPr>
          <w:rFonts w:eastAsia="Calibri"/>
        </w:rPr>
      </w:pPr>
      <w:r>
        <w:rPr>
          <w:b/>
        </w:rPr>
        <w:t>Recursos (</w:t>
      </w:r>
      <w:r w:rsidRPr="00DA0332">
        <w:rPr>
          <w:b/>
        </w:rPr>
        <w:t>2) Moder</w:t>
      </w:r>
      <w:r w:rsidRPr="00DA0332">
        <w:rPr>
          <w:b/>
          <w:color w:val="000000"/>
        </w:rPr>
        <w:t xml:space="preserve">ado: </w:t>
      </w:r>
      <w:r w:rsidRPr="00DA0332">
        <w:rPr>
          <w:rStyle w:val="A41"/>
          <w:color w:val="auto"/>
          <w:sz w:val="20"/>
          <w:szCs w:val="20"/>
        </w:rPr>
        <w:t>Los Recursos son bienes de valor cuya disposición con</w:t>
      </w:r>
      <w:r w:rsidRPr="00DA0332">
        <w:rPr>
          <w:rStyle w:val="A41"/>
          <w:color w:val="auto"/>
          <w:sz w:val="20"/>
          <w:szCs w:val="20"/>
        </w:rPr>
        <w:softHyphen/>
        <w:t>trola el personaje. En el mundo Medieval Oscuro la moneda es escasa, así que estos activos pueden ser dinero en efec</w:t>
      </w:r>
      <w:r w:rsidRPr="00DA0332">
        <w:rPr>
          <w:rStyle w:val="A41"/>
          <w:color w:val="auto"/>
          <w:sz w:val="20"/>
          <w:szCs w:val="20"/>
        </w:rPr>
        <w:softHyphen/>
        <w:t>tivo, pero es más probable que sean propiedades de algún tipo: tierras, derechos de pasto, animales, reclamar tributos en especie, así como en dinero y similares. Recuerda que los recursos van en su mayor parte a pagar lujos y los gastos asociados de desarrollar y mantener Estatus, Influen</w:t>
      </w:r>
      <w:r w:rsidRPr="00DA0332">
        <w:rPr>
          <w:rStyle w:val="A41"/>
          <w:color w:val="auto"/>
          <w:sz w:val="20"/>
          <w:szCs w:val="20"/>
        </w:rPr>
        <w:softHyphen/>
        <w:t xml:space="preserve">cia y otros Trasfondos. Un personaje sin círculos en Recursos tiene suficiente ropa y suministros para ir tirando, pero muy poco margen para lujos. </w:t>
      </w:r>
      <w:r w:rsidRPr="00DA0332">
        <w:rPr>
          <w:rFonts w:cs="Goudy"/>
          <w:b/>
        </w:rPr>
        <w:t>Puedes mostrarte como un miembro de buena posición en tu comunidad escogida, con el re</w:t>
      </w:r>
      <w:r w:rsidRPr="00DA0332">
        <w:rPr>
          <w:rFonts w:cs="Goudy"/>
          <w:b/>
        </w:rPr>
        <w:softHyphen/>
        <w:t>gal</w:t>
      </w:r>
      <w:r>
        <w:rPr>
          <w:rFonts w:cs="Goudy"/>
          <w:b/>
        </w:rPr>
        <w:t>o ocasional y capricho decoroso</w:t>
      </w:r>
      <w:r w:rsidRPr="00DA0332">
        <w:rPr>
          <w:rFonts w:cs="Goudy"/>
          <w:b/>
        </w:rPr>
        <w:t xml:space="preserve"> para una persona de calidad. Puedes mantener una pequeña plantilla de sirvientes. Una fracción de tus recursos están dis</w:t>
      </w:r>
      <w:r w:rsidRPr="00DA0332">
        <w:rPr>
          <w:rFonts w:cs="Goudy"/>
          <w:b/>
        </w:rPr>
        <w:softHyphen/>
        <w:t>ponibles en forma de letras de crédito, joyería fácil</w:t>
      </w:r>
      <w:r w:rsidRPr="00DA0332">
        <w:rPr>
          <w:rFonts w:cs="Goudy"/>
          <w:b/>
        </w:rPr>
        <w:softHyphen/>
        <w:t>mente transportable y otros medios que te permitan mantener un nivel de “vida” al nivel de un círculo donde</w:t>
      </w:r>
      <w:r>
        <w:rPr>
          <w:rFonts w:cs="Goudy"/>
          <w:b/>
        </w:rPr>
        <w:t xml:space="preserve"> </w:t>
      </w:r>
      <w:r w:rsidRPr="00DA0332">
        <w:rPr>
          <w:rFonts w:cs="Goudy"/>
          <w:b/>
        </w:rPr>
        <w:t>quiera que t</w:t>
      </w:r>
      <w:r>
        <w:rPr>
          <w:rFonts w:cs="Goudy"/>
          <w:b/>
        </w:rPr>
        <w:t>e encuentres, hasta seis meses.</w:t>
      </w:r>
      <w:r>
        <w:rPr>
          <w:b/>
          <w:color w:val="000000"/>
        </w:rPr>
        <w:br/>
      </w:r>
      <w:r>
        <w:rPr>
          <w:b/>
          <w:color w:val="000000"/>
        </w:rPr>
        <w:br/>
      </w:r>
      <w:r>
        <w:rPr>
          <w:b/>
        </w:rPr>
        <w:t>Seguidores</w:t>
      </w:r>
      <w:r w:rsidRPr="007F7E9F">
        <w:rPr>
          <w:b/>
        </w:rPr>
        <w:t xml:space="preserve"> (</w:t>
      </w:r>
      <w:r>
        <w:rPr>
          <w:b/>
        </w:rPr>
        <w:t>2</w:t>
      </w:r>
      <w:r w:rsidRPr="007F7E9F">
        <w:rPr>
          <w:b/>
        </w:rPr>
        <w:t>)</w:t>
      </w:r>
      <w:r>
        <w:rPr>
          <w:b/>
        </w:rPr>
        <w:t xml:space="preserve"> </w:t>
      </w:r>
      <w:r w:rsidR="00D91543">
        <w:rPr>
          <w:b/>
        </w:rPr>
        <w:t>Farah</w:t>
      </w:r>
      <w:r>
        <w:rPr>
          <w:b/>
        </w:rPr>
        <w:t xml:space="preserve"> </w:t>
      </w:r>
      <w:r w:rsidRPr="007F7E9F">
        <w:rPr>
          <w:b/>
        </w:rPr>
        <w:t>(</w:t>
      </w:r>
      <w:r>
        <w:rPr>
          <w:b/>
        </w:rPr>
        <w:t>un humano com</w:t>
      </w:r>
      <w:r w:rsidRPr="00722E3A">
        <w:rPr>
          <w:b/>
        </w:rPr>
        <w:t>petente</w:t>
      </w:r>
      <w:r>
        <w:rPr>
          <w:b/>
        </w:rPr>
        <w:t>):</w:t>
      </w:r>
      <w:r w:rsidRPr="00722E3A">
        <w:t xml:space="preserve"> Algunos mortales vinieron por su propia </w:t>
      </w:r>
      <w:r>
        <w:t xml:space="preserve">voluntad en ayuda de la </w:t>
      </w:r>
      <w:r w:rsidRPr="00722E3A">
        <w:t xml:space="preserve">Buena Gente, y permanecieron a su servicio como pago o porque buscaban algo que nunca podrían </w:t>
      </w:r>
      <w:r>
        <w:t xml:space="preserve">obtener en </w:t>
      </w:r>
      <w:r w:rsidRPr="00722E3A">
        <w:t>l</w:t>
      </w:r>
      <w:r>
        <w:t>as tierras humanas. Otros se raptaron de adultos</w:t>
      </w:r>
      <w:r w:rsidRPr="00722E3A">
        <w:t xml:space="preserve"> y </w:t>
      </w:r>
      <w:r>
        <w:t>son objeto de</w:t>
      </w:r>
      <w:r w:rsidRPr="00722E3A">
        <w:t xml:space="preserve"> magia</w:t>
      </w:r>
      <w:r>
        <w:t>s</w:t>
      </w:r>
      <w:r w:rsidRPr="00722E3A">
        <w:t xml:space="preserve"> que</w:t>
      </w:r>
      <w:r>
        <w:t xml:space="preserve"> debilitaron</w:t>
      </w:r>
      <w:r w:rsidRPr="00722E3A">
        <w:t xml:space="preserve"> sus voluntades. </w:t>
      </w:r>
      <w:r>
        <w:t>Este trasf</w:t>
      </w:r>
      <w:r w:rsidRPr="00722E3A">
        <w:t>ondo</w:t>
      </w:r>
      <w:r>
        <w:t xml:space="preserve"> proporciona </w:t>
      </w:r>
      <w:r w:rsidRPr="00722E3A">
        <w:t xml:space="preserve">sirvientes humanos </w:t>
      </w:r>
      <w:r>
        <w:t xml:space="preserve">que, o fueron </w:t>
      </w:r>
      <w:r w:rsidRPr="00722E3A">
        <w:t xml:space="preserve">raptados o rompieron un juramento, lo que dio </w:t>
      </w:r>
      <w:r>
        <w:t>terminó en su conversión en esclavo</w:t>
      </w:r>
      <w:r w:rsidRPr="00722E3A">
        <w:t xml:space="preserve">. </w:t>
      </w:r>
      <w:r>
        <w:t xml:space="preserve">Un miembro </w:t>
      </w:r>
      <w:r w:rsidRPr="00722E3A">
        <w:t xml:space="preserve">de un séquito debe superar </w:t>
      </w:r>
      <w:r>
        <w:t>una tirada de FV (</w:t>
      </w:r>
      <w:proofErr w:type="spellStart"/>
      <w:r>
        <w:t>dif</w:t>
      </w:r>
      <w:proofErr w:type="spellEnd"/>
      <w:r>
        <w:t xml:space="preserve"> 10) para </w:t>
      </w:r>
      <w:r w:rsidRPr="00722E3A">
        <w:t>traicionar a su</w:t>
      </w:r>
      <w:r>
        <w:t xml:space="preserve"> </w:t>
      </w:r>
      <w:r w:rsidRPr="00722E3A">
        <w:t>amo, pero será incapaz de causar a su seño</w:t>
      </w:r>
      <w:r>
        <w:t>ra ningún daño físico. I</w:t>
      </w:r>
      <w:r w:rsidRPr="00722E3A">
        <w:t>nt</w:t>
      </w:r>
      <w:r>
        <w:t>entos así dará un intenso dolor</w:t>
      </w:r>
      <w:r w:rsidRPr="00722E3A">
        <w:t xml:space="preserve"> </w:t>
      </w:r>
      <w:r>
        <w:t>(</w:t>
      </w:r>
      <w:r w:rsidRPr="00722E3A">
        <w:t>el hu</w:t>
      </w:r>
      <w:r>
        <w:t>mano vomitará sangre y</w:t>
      </w:r>
      <w:r w:rsidRPr="00722E3A">
        <w:t xml:space="preserve"> </w:t>
      </w:r>
      <w:r>
        <w:t xml:space="preserve">daño agravado equivalente a la </w:t>
      </w:r>
      <w:r w:rsidRPr="00722E3A">
        <w:t>puntuación de Nieblas de su amo</w:t>
      </w:r>
      <w:r>
        <w:t>). E</w:t>
      </w:r>
      <w:r w:rsidRPr="00722E3A">
        <w:t xml:space="preserve">l amo feérico deberá </w:t>
      </w:r>
      <w:r>
        <w:t xml:space="preserve">cuidar bien de sus </w:t>
      </w:r>
      <w:r w:rsidRPr="00722E3A">
        <w:t>humanos. Si no se les alimenta o no se l</w:t>
      </w:r>
      <w:r>
        <w:t>es viste se revelarán</w:t>
      </w:r>
      <w:r w:rsidRPr="00722E3A">
        <w:t xml:space="preserve"> antes o después a pesar </w:t>
      </w:r>
      <w:r w:rsidRPr="00722E3A">
        <w:lastRenderedPageBreak/>
        <w:t>de las</w:t>
      </w:r>
      <w:r>
        <w:t xml:space="preserve"> </w:t>
      </w:r>
      <w:r w:rsidRPr="00722E3A">
        <w:t>consecuencias. Si un miembro de un séquito, ba</w:t>
      </w:r>
      <w:r>
        <w:t xml:space="preserve">jo algún tipo de encantamiento, </w:t>
      </w:r>
      <w:r w:rsidRPr="00722E3A">
        <w:t>abandonase reino</w:t>
      </w:r>
      <w:r>
        <w:t xml:space="preserve">s feéricos debería superar una </w:t>
      </w:r>
      <w:r w:rsidRPr="00722E3A">
        <w:t>tirada de F</w:t>
      </w:r>
      <w:r>
        <w:t>V (</w:t>
      </w:r>
      <w:proofErr w:type="spellStart"/>
      <w:r>
        <w:t>dif</w:t>
      </w:r>
      <w:proofErr w:type="spellEnd"/>
      <w:r>
        <w:t xml:space="preserve"> igual a </w:t>
      </w:r>
      <w:r w:rsidRPr="00722E3A">
        <w:t>puntuación de Nieblas de su amo + 3</w:t>
      </w:r>
      <w:r>
        <w:t xml:space="preserve">) o aumentar la </w:t>
      </w:r>
      <w:proofErr w:type="spellStart"/>
      <w:r>
        <w:t>dif</w:t>
      </w:r>
      <w:proofErr w:type="spellEnd"/>
      <w:r>
        <w:t xml:space="preserve"> </w:t>
      </w:r>
      <w:r w:rsidRPr="00722E3A">
        <w:t>de todas las tiradas</w:t>
      </w:r>
      <w:r>
        <w:t xml:space="preserve"> de su Astucia y </w:t>
      </w:r>
      <w:r w:rsidRPr="00722E3A">
        <w:t>Percepción</w:t>
      </w:r>
      <w:r>
        <w:t xml:space="preserve"> en +3 un mes. </w:t>
      </w:r>
      <w:r w:rsidRPr="003E1A95">
        <w:t xml:space="preserve">Deberán hacer esto mensualmente, una vez por cada mes que permaneciera bajo la servidumbre del hada (esto es, un hombre que hubiera estado bajo el mando de un feérico durante cinco años, deberá realizar esta tirada cada mes durante cinco años). Para algunos sirvientes significaría que nunca se recuperarían. La mayor parte de ellos echan de menos a las hadas tanto que </w:t>
      </w:r>
      <w:r>
        <w:t>regresan por su propia voluntad</w:t>
      </w:r>
      <w:r w:rsidRPr="003E1A95">
        <w:t xml:space="preserve">. </w:t>
      </w:r>
      <w:proofErr w:type="spellStart"/>
      <w:r w:rsidRPr="003E1A95">
        <w:rPr>
          <w:b/>
        </w:rPr>
        <w:t>Farah</w:t>
      </w:r>
      <w:proofErr w:type="spellEnd"/>
      <w:r w:rsidRPr="003E1A95">
        <w:rPr>
          <w:b/>
        </w:rPr>
        <w:t>:</w:t>
      </w:r>
      <w:r w:rsidRPr="003E1A95">
        <w:rPr>
          <w:rFonts w:eastAsia="Calibri"/>
        </w:rPr>
        <w:t xml:space="preserve"> </w:t>
      </w:r>
      <w:r w:rsidRPr="003E1A95">
        <w:rPr>
          <w:rFonts w:eastAsia="Calibri"/>
          <w:b/>
        </w:rPr>
        <w:t xml:space="preserve">es una guerrera-espía que fue casada a temprana edad </w:t>
      </w:r>
      <w:r w:rsidR="002F4E68">
        <w:rPr>
          <w:rFonts w:eastAsia="Calibri"/>
          <w:b/>
        </w:rPr>
        <w:t xml:space="preserve">con un moro de múltiples esposas. </w:t>
      </w:r>
      <w:proofErr w:type="spellStart"/>
      <w:r w:rsidR="002F4E68">
        <w:rPr>
          <w:rFonts w:eastAsia="Calibri"/>
          <w:b/>
        </w:rPr>
        <w:t>Farah</w:t>
      </w:r>
      <w:proofErr w:type="spellEnd"/>
      <w:r w:rsidRPr="003E1A95">
        <w:rPr>
          <w:rFonts w:eastAsia="Calibri"/>
          <w:b/>
        </w:rPr>
        <w:t xml:space="preserve"> no valoraba el amor antes hasta que conoció a </w:t>
      </w:r>
      <w:proofErr w:type="spellStart"/>
      <w:r w:rsidRPr="003E1A95">
        <w:rPr>
          <w:rFonts w:eastAsia="Calibri"/>
          <w:b/>
        </w:rPr>
        <w:t>Leodegu</w:t>
      </w:r>
      <w:r w:rsidR="002F4E68">
        <w:rPr>
          <w:rFonts w:eastAsia="Calibri"/>
          <w:b/>
        </w:rPr>
        <w:t>ndia</w:t>
      </w:r>
      <w:proofErr w:type="spellEnd"/>
      <w:r w:rsidR="002F4E68">
        <w:rPr>
          <w:rFonts w:eastAsia="Calibri"/>
          <w:b/>
        </w:rPr>
        <w:t>, un duende caballero por el</w:t>
      </w:r>
      <w:r w:rsidRPr="003E1A95">
        <w:rPr>
          <w:rFonts w:eastAsia="Calibri"/>
          <w:b/>
        </w:rPr>
        <w:t xml:space="preserve"> que siente una gran devoción y admiración. Venera su nombre como el de un dios y, aunque este no la trate como al resto de mortales (pues para él ella no es más que un recurso del que se ha encaprichado y al que trata como le parece) ella le aprecia por encima d</w:t>
      </w:r>
      <w:r w:rsidR="002F4E68">
        <w:rPr>
          <w:rFonts w:eastAsia="Calibri"/>
          <w:b/>
        </w:rPr>
        <w:t>e todo</w:t>
      </w:r>
      <w:r w:rsidRPr="003E1A95">
        <w:rPr>
          <w:rFonts w:eastAsia="Calibri"/>
          <w:b/>
        </w:rPr>
        <w:t>. Acostumbrada al desprecio, a la hambruna y a la</w:t>
      </w:r>
      <w:r w:rsidR="002F4E68">
        <w:rPr>
          <w:rFonts w:eastAsia="Calibri"/>
          <w:b/>
        </w:rPr>
        <w:t xml:space="preserve"> incertidumbre de su dios-amante-amo</w:t>
      </w:r>
      <w:r w:rsidRPr="003E1A95">
        <w:rPr>
          <w:rFonts w:eastAsia="Calibri"/>
          <w:b/>
        </w:rPr>
        <w:t xml:space="preserve">, </w:t>
      </w:r>
      <w:proofErr w:type="spellStart"/>
      <w:r w:rsidRPr="003E1A95">
        <w:rPr>
          <w:rFonts w:eastAsia="Calibri"/>
          <w:b/>
        </w:rPr>
        <w:t>Farah</w:t>
      </w:r>
      <w:proofErr w:type="spellEnd"/>
      <w:r w:rsidRPr="003E1A95">
        <w:rPr>
          <w:rFonts w:eastAsia="Calibri"/>
          <w:b/>
        </w:rPr>
        <w:t xml:space="preserve"> vela por si misma (ya que </w:t>
      </w:r>
      <w:proofErr w:type="spellStart"/>
      <w:r w:rsidRPr="003E1A95">
        <w:rPr>
          <w:rFonts w:eastAsia="Calibri"/>
          <w:b/>
        </w:rPr>
        <w:t>Leodegundia</w:t>
      </w:r>
      <w:proofErr w:type="spellEnd"/>
      <w:r w:rsidRPr="003E1A95">
        <w:rPr>
          <w:rFonts w:eastAsia="Calibri"/>
          <w:b/>
        </w:rPr>
        <w:t xml:space="preserve"> a veces se olvida hasta de que </w:t>
      </w:r>
      <w:r w:rsidR="002F4E68">
        <w:rPr>
          <w:rFonts w:eastAsia="Calibri"/>
          <w:b/>
        </w:rPr>
        <w:t>“</w:t>
      </w:r>
      <w:r w:rsidRPr="003E1A95">
        <w:rPr>
          <w:rFonts w:eastAsia="Calibri"/>
          <w:b/>
        </w:rPr>
        <w:t>su recurso</w:t>
      </w:r>
      <w:r w:rsidR="002F4E68">
        <w:rPr>
          <w:rFonts w:eastAsia="Calibri"/>
          <w:b/>
        </w:rPr>
        <w:t>”</w:t>
      </w:r>
      <w:r w:rsidRPr="003E1A95">
        <w:rPr>
          <w:rFonts w:eastAsia="Calibri"/>
          <w:b/>
        </w:rPr>
        <w:t xml:space="preserve"> </w:t>
      </w:r>
      <w:r w:rsidR="002F4E68">
        <w:rPr>
          <w:rFonts w:eastAsia="Calibri"/>
          <w:b/>
        </w:rPr>
        <w:t>necesita</w:t>
      </w:r>
      <w:r w:rsidRPr="003E1A95">
        <w:rPr>
          <w:rFonts w:eastAsia="Calibri"/>
          <w:b/>
        </w:rPr>
        <w:t xml:space="preserve"> comer o sufre enfermedad), pero sirve con fiereza y lea</w:t>
      </w:r>
      <w:r w:rsidR="002F4E68">
        <w:rPr>
          <w:rFonts w:eastAsia="Calibri"/>
          <w:b/>
        </w:rPr>
        <w:t>ltad. Resistente, resiliente, discreta</w:t>
      </w:r>
      <w:r w:rsidRPr="003E1A95">
        <w:rPr>
          <w:rFonts w:eastAsia="Calibri"/>
          <w:b/>
        </w:rPr>
        <w:t>, leal y dependiente.</w:t>
      </w:r>
      <w:r w:rsidR="00A907C0">
        <w:rPr>
          <w:rFonts w:eastAsia="Calibri"/>
          <w:b/>
        </w:rPr>
        <w:t xml:space="preserve"> Con frecuencia ella transmite lo que su amo dice en lugar de hablar él mismo.</w:t>
      </w:r>
    </w:p>
    <w:p w:rsidR="003E1A95" w:rsidRPr="00AC103C" w:rsidRDefault="003E1A95" w:rsidP="003E1A95">
      <w:pPr>
        <w:autoSpaceDE w:val="0"/>
        <w:autoSpaceDN w:val="0"/>
        <w:adjustRightInd w:val="0"/>
        <w:spacing w:after="0" w:line="240" w:lineRule="auto"/>
        <w:jc w:val="both"/>
        <w:rPr>
          <w:rFonts w:ascii="Times New Roman" w:hAnsi="Times New Roman" w:cs="Times New Roman"/>
          <w:b/>
          <w:sz w:val="20"/>
          <w:szCs w:val="20"/>
        </w:rPr>
      </w:pPr>
      <w:r w:rsidRPr="003E1A95">
        <w:rPr>
          <w:rFonts w:ascii="Times New Roman" w:hAnsi="Times New Roman" w:cs="Times New Roman"/>
          <w:b/>
          <w:sz w:val="20"/>
          <w:szCs w:val="20"/>
        </w:rPr>
        <w:t>Baluarte (2)</w:t>
      </w:r>
      <w:r w:rsidRPr="003E1A95">
        <w:rPr>
          <w:rFonts w:ascii="Times New Roman" w:hAnsi="Times New Roman" w:cs="Times New Roman"/>
          <w:sz w:val="20"/>
          <w:szCs w:val="20"/>
        </w:rPr>
        <w:t xml:space="preserve">: Estos baluartes son similares en ciertos aspectos a los Dominios en </w:t>
      </w:r>
      <w:r w:rsidRPr="003E1A95">
        <w:rPr>
          <w:rFonts w:ascii="Times New Roman" w:hAnsi="Times New Roman" w:cs="Times New Roman"/>
          <w:b/>
          <w:bCs/>
          <w:sz w:val="20"/>
          <w:szCs w:val="20"/>
        </w:rPr>
        <w:t>Edad Oscura: Vampiro.</w:t>
      </w:r>
      <w:r w:rsidRPr="00DD45C6">
        <w:rPr>
          <w:rFonts w:ascii="Times New Roman" w:hAnsi="Times New Roman" w:cs="Times New Roman"/>
          <w:b/>
          <w:bCs/>
          <w:sz w:val="20"/>
          <w:szCs w:val="20"/>
        </w:rPr>
        <w:t xml:space="preserve"> </w:t>
      </w:r>
      <w:r w:rsidRPr="00DD45C6">
        <w:rPr>
          <w:rFonts w:ascii="Times New Roman" w:hAnsi="Times New Roman" w:cs="Times New Roman"/>
          <w:sz w:val="20"/>
          <w:szCs w:val="20"/>
        </w:rPr>
        <w:t>Esta puntuación</w:t>
      </w:r>
      <w:r w:rsidRPr="00657D9B">
        <w:rPr>
          <w:rFonts w:ascii="Times New Roman" w:hAnsi="Times New Roman" w:cs="Times New Roman"/>
          <w:sz w:val="20"/>
          <w:szCs w:val="20"/>
        </w:rPr>
        <w:t xml:space="preserve"> constituye el número de puntos que tú. tiene que dividirse entre los</w:t>
      </w:r>
      <w:r>
        <w:rPr>
          <w:rFonts w:ascii="Times New Roman" w:hAnsi="Times New Roman" w:cs="Times New Roman"/>
          <w:sz w:val="20"/>
          <w:szCs w:val="20"/>
        </w:rPr>
        <w:t xml:space="preserve"> </w:t>
      </w:r>
      <w:r w:rsidRPr="00657D9B">
        <w:rPr>
          <w:rFonts w:ascii="Times New Roman" w:hAnsi="Times New Roman" w:cs="Times New Roman"/>
          <w:sz w:val="20"/>
          <w:szCs w:val="20"/>
        </w:rPr>
        <w:t>Atributos que conforman un dominio. Las secciones especificadas</w:t>
      </w:r>
      <w:r>
        <w:rPr>
          <w:rFonts w:ascii="Times New Roman" w:hAnsi="Times New Roman" w:cs="Times New Roman"/>
          <w:sz w:val="20"/>
          <w:szCs w:val="20"/>
        </w:rPr>
        <w:t xml:space="preserve"> </w:t>
      </w:r>
      <w:r w:rsidRPr="00657D9B">
        <w:rPr>
          <w:rFonts w:ascii="Times New Roman" w:hAnsi="Times New Roman" w:cs="Times New Roman"/>
          <w:sz w:val="20"/>
          <w:szCs w:val="20"/>
        </w:rPr>
        <w:t>son: Tamaño, Defens</w:t>
      </w:r>
      <w:r>
        <w:rPr>
          <w:rFonts w:ascii="Times New Roman" w:hAnsi="Times New Roman" w:cs="Times New Roman"/>
          <w:sz w:val="20"/>
          <w:szCs w:val="20"/>
        </w:rPr>
        <w:t xml:space="preserve">a, Efecto Mágico y Alrededores. </w:t>
      </w:r>
      <w:r w:rsidRPr="00657D9B">
        <w:rPr>
          <w:rFonts w:ascii="Times New Roman" w:hAnsi="Times New Roman" w:cs="Times New Roman"/>
          <w:sz w:val="20"/>
          <w:szCs w:val="20"/>
        </w:rPr>
        <w:t>También necesitarás especificar un Dominio favorable para el</w:t>
      </w:r>
      <w:r>
        <w:rPr>
          <w:rFonts w:ascii="Times New Roman" w:hAnsi="Times New Roman" w:cs="Times New Roman"/>
          <w:sz w:val="20"/>
          <w:szCs w:val="20"/>
        </w:rPr>
        <w:t xml:space="preserve"> </w:t>
      </w:r>
      <w:r w:rsidRPr="00657D9B">
        <w:rPr>
          <w:rFonts w:ascii="Times New Roman" w:hAnsi="Times New Roman" w:cs="Times New Roman"/>
          <w:sz w:val="20"/>
          <w:szCs w:val="20"/>
        </w:rPr>
        <w:t>baluarte en sí. Puedes gastar más puntos de Trasfondo para</w:t>
      </w:r>
      <w:r>
        <w:rPr>
          <w:rFonts w:ascii="Times New Roman" w:hAnsi="Times New Roman" w:cs="Times New Roman"/>
          <w:sz w:val="20"/>
          <w:szCs w:val="20"/>
        </w:rPr>
        <w:t xml:space="preserve"> </w:t>
      </w:r>
      <w:r w:rsidRPr="00657D9B">
        <w:rPr>
          <w:rFonts w:ascii="Times New Roman" w:hAnsi="Times New Roman" w:cs="Times New Roman"/>
          <w:sz w:val="20"/>
          <w:szCs w:val="20"/>
        </w:rPr>
        <w:t>comprar Dominios favorables adicionales también para el balua</w:t>
      </w:r>
      <w:r>
        <w:rPr>
          <w:rFonts w:ascii="Times New Roman" w:hAnsi="Times New Roman" w:cs="Times New Roman"/>
          <w:sz w:val="20"/>
          <w:szCs w:val="20"/>
        </w:rPr>
        <w:t xml:space="preserve">rte. </w:t>
      </w:r>
      <w:r w:rsidRPr="00657D9B">
        <w:rPr>
          <w:rFonts w:ascii="Times New Roman" w:hAnsi="Times New Roman" w:cs="Times New Roman"/>
          <w:sz w:val="20"/>
          <w:szCs w:val="20"/>
        </w:rPr>
        <w:t>E</w:t>
      </w:r>
      <w:r>
        <w:rPr>
          <w:rFonts w:ascii="Times New Roman" w:hAnsi="Times New Roman" w:cs="Times New Roman"/>
          <w:sz w:val="20"/>
          <w:szCs w:val="20"/>
        </w:rPr>
        <w:t>stos dominios</w:t>
      </w:r>
      <w:r w:rsidRPr="00657D9B">
        <w:rPr>
          <w:rFonts w:ascii="Times New Roman" w:hAnsi="Times New Roman" w:cs="Times New Roman"/>
          <w:sz w:val="20"/>
          <w:szCs w:val="20"/>
        </w:rPr>
        <w:t xml:space="preserve"> represent</w:t>
      </w:r>
      <w:r>
        <w:rPr>
          <w:rFonts w:ascii="Times New Roman" w:hAnsi="Times New Roman" w:cs="Times New Roman"/>
          <w:sz w:val="20"/>
          <w:szCs w:val="20"/>
        </w:rPr>
        <w:t xml:space="preserve">an un área física, ya sea en el </w:t>
      </w:r>
      <w:r w:rsidRPr="00657D9B">
        <w:rPr>
          <w:rFonts w:ascii="Times New Roman" w:hAnsi="Times New Roman" w:cs="Times New Roman"/>
          <w:sz w:val="20"/>
          <w:szCs w:val="20"/>
        </w:rPr>
        <w:t>corazón de los reinos feéricos o escondidos de los humanos es</w:t>
      </w:r>
      <w:r>
        <w:rPr>
          <w:rFonts w:ascii="Times New Roman" w:hAnsi="Times New Roman" w:cs="Times New Roman"/>
          <w:sz w:val="20"/>
          <w:szCs w:val="20"/>
        </w:rPr>
        <w:t xml:space="preserve"> </w:t>
      </w:r>
      <w:r w:rsidRPr="00657D9B">
        <w:rPr>
          <w:rFonts w:ascii="Times New Roman" w:hAnsi="Times New Roman" w:cs="Times New Roman"/>
          <w:sz w:val="20"/>
          <w:szCs w:val="20"/>
        </w:rPr>
        <w:t xml:space="preserve">su propio mundo, al que las hadas </w:t>
      </w:r>
      <w:r>
        <w:rPr>
          <w:rFonts w:ascii="Times New Roman" w:hAnsi="Times New Roman" w:cs="Times New Roman"/>
          <w:sz w:val="20"/>
          <w:szCs w:val="20"/>
        </w:rPr>
        <w:t xml:space="preserve">pueden retirarse con seguridad. </w:t>
      </w:r>
      <w:r w:rsidRPr="00657D9B">
        <w:rPr>
          <w:rFonts w:ascii="Times New Roman" w:hAnsi="Times New Roman" w:cs="Times New Roman"/>
          <w:sz w:val="20"/>
          <w:szCs w:val="20"/>
        </w:rPr>
        <w:t>Van desde reinos ocultos, templos abandonados o abadías</w:t>
      </w:r>
      <w:r>
        <w:rPr>
          <w:rFonts w:ascii="Times New Roman" w:hAnsi="Times New Roman" w:cs="Times New Roman"/>
          <w:sz w:val="20"/>
          <w:szCs w:val="20"/>
        </w:rPr>
        <w:t xml:space="preserve"> </w:t>
      </w:r>
      <w:r w:rsidRPr="00657D9B">
        <w:rPr>
          <w:rFonts w:ascii="Times New Roman" w:hAnsi="Times New Roman" w:cs="Times New Roman"/>
          <w:sz w:val="20"/>
          <w:szCs w:val="20"/>
        </w:rPr>
        <w:t>en las tierras vírgenes, hasta castillos y fortalezas mágicas.</w:t>
      </w:r>
      <w:r w:rsidRPr="00DD45C6">
        <w:rPr>
          <w:rFonts w:ascii="CentaurMT" w:hAnsi="CentaurMT" w:cs="CentaurMT"/>
        </w:rPr>
        <w:t xml:space="preserve"> </w:t>
      </w:r>
      <w:r w:rsidRPr="00EE5BD5">
        <w:rPr>
          <w:rFonts w:ascii="Times New Roman" w:hAnsi="Times New Roman" w:cs="Times New Roman"/>
          <w:sz w:val="20"/>
          <w:szCs w:val="20"/>
        </w:rPr>
        <w:t xml:space="preserve">El dominio evita que los demás descubran su localización a no ser que sepan con exactitud lo que están buscando, aunque los que caminan sin rumbo pueden accidentalmente toparse con él. En esencia, los asentamientos permanecen indetectables a no ser que se cumpla una cierta condición especial. (Se habrá de discutir con el Narrador cual será dicha </w:t>
      </w:r>
      <w:r w:rsidR="00AC103C">
        <w:rPr>
          <w:rFonts w:ascii="Times New Roman" w:hAnsi="Times New Roman" w:cs="Times New Roman"/>
          <w:sz w:val="20"/>
          <w:szCs w:val="20"/>
        </w:rPr>
        <w:t xml:space="preserve">condición). </w:t>
      </w:r>
      <w:r w:rsidR="00AC103C">
        <w:rPr>
          <w:rFonts w:ascii="Times New Roman" w:hAnsi="Times New Roman" w:cs="Times New Roman"/>
          <w:b/>
          <w:sz w:val="20"/>
          <w:szCs w:val="20"/>
        </w:rPr>
        <w:t>Su baluarte es un palacio camuflado por el propio terreno que cambia cuando se intenta acceder a él. Un refugio que alberga agua potable y habitación para unos 10 entre sirvientes y señores. Un lugar que regene</w:t>
      </w:r>
      <w:r w:rsidR="00586E53">
        <w:rPr>
          <w:rFonts w:ascii="Times New Roman" w:hAnsi="Times New Roman" w:cs="Times New Roman"/>
          <w:b/>
          <w:sz w:val="20"/>
          <w:szCs w:val="20"/>
        </w:rPr>
        <w:t>ra 1 punto de Tejidos.</w:t>
      </w:r>
    </w:p>
    <w:p w:rsidR="003E1A95" w:rsidRPr="00EA1B1D" w:rsidRDefault="003E1A95" w:rsidP="003E1A95">
      <w:pPr>
        <w:pStyle w:val="western"/>
        <w:spacing w:after="284"/>
        <w:jc w:val="both"/>
      </w:pPr>
      <w:r>
        <w:rPr>
          <w:rFonts w:eastAsiaTheme="minorEastAsia"/>
          <w:b/>
        </w:rPr>
        <w:t>A</w:t>
      </w:r>
      <w:r w:rsidRPr="00665F35">
        <w:rPr>
          <w:b/>
        </w:rPr>
        <w:t>pariencia</w:t>
      </w:r>
      <w:r w:rsidRPr="00665F35">
        <w:t xml:space="preserve">: </w:t>
      </w:r>
      <w:r>
        <w:t>Tiene una voz masculina, seria y profunda que pega bastante con su actitud. Se le suele ver en su orgullosa armadura por los páramos montañosos junto a su corcel. Su tez es dorada por el sol de la montaña. Sus formas son robustas, autoritarias y su mirar es intenso e imponente. Resalta su atractivo físico. Su apariencia humana es la misma salvo que esta es más baja y su armadura y arma se vuelven más pequeñas y menos asombrosas.</w:t>
      </w:r>
    </w:p>
    <w:p w:rsidR="003E1A95" w:rsidRDefault="003E1A95" w:rsidP="003E1A95">
      <w:pPr>
        <w:spacing w:line="240" w:lineRule="auto"/>
        <w:jc w:val="both"/>
        <w:rPr>
          <w:rFonts w:ascii="Times New Roman" w:hAnsi="Times New Roman" w:cs="Times New Roman"/>
          <w:sz w:val="20"/>
          <w:szCs w:val="20"/>
        </w:rPr>
      </w:pPr>
      <w:r w:rsidRPr="00EA1B1D">
        <w:rPr>
          <w:rFonts w:ascii="Times New Roman" w:hAnsi="Times New Roman" w:cs="Times New Roman"/>
          <w:b/>
          <w:sz w:val="20"/>
          <w:szCs w:val="20"/>
        </w:rPr>
        <w:t>Equipo</w:t>
      </w:r>
      <w:r w:rsidRPr="00EA1B1D">
        <w:rPr>
          <w:rFonts w:ascii="Times New Roman" w:hAnsi="Times New Roman" w:cs="Times New Roman"/>
          <w:sz w:val="20"/>
          <w:szCs w:val="20"/>
        </w:rPr>
        <w:t xml:space="preserve">: Suele llevar encima </w:t>
      </w:r>
      <w:r>
        <w:rPr>
          <w:rFonts w:ascii="Times New Roman" w:hAnsi="Times New Roman" w:cs="Times New Roman"/>
          <w:sz w:val="20"/>
          <w:szCs w:val="20"/>
        </w:rPr>
        <w:t>su armadura y su arma cuando viaja con su corcel. No carga con comida, aunque sí una capa que le proteja cuando el cielo llora o el sol abrasa. Pequeños bolsos contienen sus Recursos, además de sílex y yesca para que en los días fríos no se enfríe su bravo corazón, una antorcha pequeña y aceite en ocasiones le ha sido útil</w:t>
      </w:r>
      <w:r w:rsidR="00996FEC">
        <w:rPr>
          <w:rFonts w:ascii="Times New Roman" w:hAnsi="Times New Roman" w:cs="Times New Roman"/>
          <w:sz w:val="20"/>
          <w:szCs w:val="20"/>
        </w:rPr>
        <w:t xml:space="preserve"> además de mapas de diferentes regiones</w:t>
      </w:r>
      <w:r>
        <w:rPr>
          <w:rFonts w:ascii="Times New Roman" w:hAnsi="Times New Roman" w:cs="Times New Roman"/>
          <w:sz w:val="20"/>
          <w:szCs w:val="20"/>
        </w:rPr>
        <w:t>.</w:t>
      </w:r>
    </w:p>
    <w:p w:rsidR="003E1A95" w:rsidRPr="00D42BF8" w:rsidRDefault="003E1A95" w:rsidP="003E1A95">
      <w:pPr>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b/>
          <w:sz w:val="20"/>
          <w:szCs w:val="20"/>
        </w:rPr>
        <w:t xml:space="preserve">Rasgos mayores (M) y </w:t>
      </w:r>
      <w:r w:rsidRPr="00D42BF8">
        <w:rPr>
          <w:rFonts w:ascii="Times New Roman" w:hAnsi="Times New Roman" w:cs="Times New Roman"/>
          <w:b/>
          <w:sz w:val="20"/>
          <w:szCs w:val="20"/>
        </w:rPr>
        <w:t xml:space="preserve">menores (m) </w:t>
      </w:r>
      <w:proofErr w:type="spellStart"/>
      <w:r w:rsidRPr="00D42BF8">
        <w:rPr>
          <w:rFonts w:ascii="Times New Roman" w:hAnsi="Times New Roman" w:cs="Times New Roman"/>
          <w:b/>
          <w:sz w:val="20"/>
          <w:szCs w:val="20"/>
        </w:rPr>
        <w:t>pag</w:t>
      </w:r>
      <w:proofErr w:type="spellEnd"/>
      <w:r w:rsidRPr="00D42BF8">
        <w:rPr>
          <w:rFonts w:ascii="Times New Roman" w:hAnsi="Times New Roman" w:cs="Times New Roman"/>
          <w:b/>
          <w:sz w:val="20"/>
          <w:szCs w:val="20"/>
        </w:rPr>
        <w:t xml:space="preserve"> 105-107 y 90: </w:t>
      </w:r>
      <w:r w:rsidRPr="00D42BF8">
        <w:rPr>
          <w:rFonts w:ascii="Times New Roman" w:hAnsi="Times New Roman" w:cs="Times New Roman"/>
          <w:sz w:val="20"/>
          <w:szCs w:val="20"/>
          <w:u w:val="single"/>
        </w:rPr>
        <w:t>Ojos de las Nieblas (M):</w:t>
      </w:r>
      <w:r w:rsidRPr="00D42BF8">
        <w:rPr>
          <w:rFonts w:ascii="Times New Roman" w:hAnsi="Times New Roman" w:cs="Times New Roman"/>
          <w:sz w:val="20"/>
          <w:szCs w:val="20"/>
        </w:rPr>
        <w:t xml:space="preserve"> La magia de los feéricos se refleja en la mirada del personaje. Esto puede manifestarse de varios modos. </w:t>
      </w:r>
      <w:r w:rsidRPr="00D42BF8">
        <w:rPr>
          <w:rFonts w:ascii="Times New Roman" w:hAnsi="Times New Roman" w:cs="Times New Roman"/>
          <w:b/>
          <w:sz w:val="20"/>
          <w:szCs w:val="20"/>
        </w:rPr>
        <w:t xml:space="preserve">Autoritaria: </w:t>
      </w:r>
      <w:r w:rsidRPr="00D42BF8">
        <w:rPr>
          <w:rFonts w:ascii="Times New Roman" w:hAnsi="Times New Roman" w:cs="Times New Roman"/>
          <w:sz w:val="20"/>
          <w:szCs w:val="20"/>
        </w:rPr>
        <w:t xml:space="preserve">cualquiera que cruce su mirada con la del personaje deberá superar una tirada de Fuerza de Voluntad [a dificultad de 6] o experimentará inmediatamente un sentimiento de lealtad al personaje, aumentando en un + 1 la dificultad de cualquier acción que tome en su contra durante una escena. </w:t>
      </w:r>
      <w:r w:rsidRPr="00D42BF8">
        <w:rPr>
          <w:rFonts w:ascii="Times New Roman" w:hAnsi="Times New Roman" w:cs="Times New Roman"/>
          <w:sz w:val="20"/>
          <w:szCs w:val="20"/>
          <w:u w:val="single"/>
        </w:rPr>
        <w:t>Dote de la Estación (m)</w:t>
      </w:r>
      <w:r w:rsidRPr="00D42BF8">
        <w:rPr>
          <w:rFonts w:ascii="Times New Roman" w:hAnsi="Times New Roman" w:cs="Times New Roman"/>
          <w:sz w:val="20"/>
          <w:szCs w:val="20"/>
        </w:rPr>
        <w:t xml:space="preserve">: Las hadas de la Corte del Verano tienen un porte noble al caminar. </w:t>
      </w:r>
      <w:r w:rsidRPr="00D42BF8">
        <w:rPr>
          <w:rFonts w:ascii="Times New Roman" w:hAnsi="Times New Roman" w:cs="Times New Roman"/>
          <w:bCs/>
          <w:sz w:val="20"/>
          <w:szCs w:val="20"/>
          <w:u w:val="single"/>
        </w:rPr>
        <w:t>Estatura feérica (m):</w:t>
      </w:r>
      <w:r w:rsidRPr="00D42BF8">
        <w:rPr>
          <w:rFonts w:ascii="Times New Roman" w:hAnsi="Times New Roman" w:cs="Times New Roman"/>
          <w:bCs/>
          <w:sz w:val="20"/>
          <w:szCs w:val="20"/>
        </w:rPr>
        <w:t xml:space="preserve"> </w:t>
      </w:r>
      <w:r w:rsidRPr="00D42BF8">
        <w:rPr>
          <w:rFonts w:ascii="Times New Roman" w:hAnsi="Times New Roman" w:cs="Times New Roman"/>
          <w:sz w:val="20"/>
          <w:szCs w:val="20"/>
        </w:rPr>
        <w:t xml:space="preserve">El hada es anormalmente </w:t>
      </w:r>
      <w:r w:rsidRPr="00D42BF8">
        <w:rPr>
          <w:rFonts w:ascii="Times New Roman" w:hAnsi="Times New Roman" w:cs="Times New Roman"/>
          <w:b/>
          <w:sz w:val="20"/>
          <w:szCs w:val="20"/>
        </w:rPr>
        <w:t>alta</w:t>
      </w:r>
      <w:r w:rsidRPr="00D42BF8">
        <w:rPr>
          <w:rFonts w:ascii="Times New Roman" w:hAnsi="Times New Roman" w:cs="Times New Roman"/>
          <w:sz w:val="20"/>
          <w:szCs w:val="20"/>
        </w:rPr>
        <w:t xml:space="preserve"> o baja. Se ajustará la estatura del personaje en seis pulgadas por arriba o por abajo.</w:t>
      </w:r>
    </w:p>
    <w:p w:rsidR="003E1A95" w:rsidRPr="00D42BF8" w:rsidRDefault="003E1A95" w:rsidP="003E1A95">
      <w:pPr>
        <w:autoSpaceDE w:val="0"/>
        <w:autoSpaceDN w:val="0"/>
        <w:adjustRightInd w:val="0"/>
        <w:spacing w:after="0" w:line="240" w:lineRule="auto"/>
        <w:jc w:val="both"/>
        <w:rPr>
          <w:rFonts w:ascii="Times New Roman" w:hAnsi="Times New Roman" w:cs="Times New Roman"/>
          <w:sz w:val="20"/>
          <w:szCs w:val="20"/>
        </w:rPr>
      </w:pPr>
    </w:p>
    <w:p w:rsidR="003E1A95" w:rsidRPr="009A131D" w:rsidRDefault="003E1A95" w:rsidP="003E1A95">
      <w:pPr>
        <w:autoSpaceDE w:val="0"/>
        <w:autoSpaceDN w:val="0"/>
        <w:adjustRightInd w:val="0"/>
        <w:spacing w:after="0" w:line="240" w:lineRule="auto"/>
        <w:rPr>
          <w:rFonts w:ascii="Times New Roman" w:hAnsi="Times New Roman" w:cs="Times New Roman"/>
          <w:sz w:val="20"/>
          <w:szCs w:val="20"/>
        </w:rPr>
        <w:sectPr w:rsidR="003E1A95" w:rsidRPr="009A131D" w:rsidSect="00631282">
          <w:type w:val="continuous"/>
          <w:pgSz w:w="12240" w:h="15840"/>
          <w:pgMar w:top="1417" w:right="1701" w:bottom="1417" w:left="1701" w:header="720" w:footer="720" w:gutter="0"/>
          <w:cols w:space="720"/>
          <w:noEndnote/>
        </w:sectPr>
      </w:pPr>
    </w:p>
    <w:p w:rsidR="003E1A95" w:rsidRDefault="003E1A95" w:rsidP="003E1A95">
      <w:pPr>
        <w:spacing w:line="240" w:lineRule="auto"/>
        <w:jc w:val="both"/>
        <w:rPr>
          <w:rFonts w:ascii="Times New Roman" w:hAnsi="Times New Roman" w:cs="Times New Roman"/>
          <w:sz w:val="20"/>
          <w:szCs w:val="20"/>
        </w:rPr>
      </w:pPr>
      <w:r>
        <w:rPr>
          <w:rFonts w:ascii="Times New Roman" w:hAnsi="Times New Roman" w:cs="Times New Roman"/>
          <w:b/>
          <w:sz w:val="20"/>
          <w:szCs w:val="20"/>
        </w:rPr>
        <w:t>Gasto de puntos gratuitos (</w:t>
      </w:r>
      <w:proofErr w:type="gramStart"/>
      <w:r>
        <w:rPr>
          <w:rFonts w:ascii="Times New Roman" w:hAnsi="Times New Roman" w:cs="Times New Roman"/>
          <w:b/>
          <w:sz w:val="20"/>
          <w:szCs w:val="20"/>
        </w:rPr>
        <w:t xml:space="preserve">15 </w:t>
      </w:r>
      <w:r w:rsidRPr="00DD45C6">
        <w:rPr>
          <w:rFonts w:ascii="Times New Roman" w:hAnsi="Times New Roman" w:cs="Times New Roman"/>
          <w:b/>
          <w:sz w:val="20"/>
          <w:szCs w:val="20"/>
        </w:rPr>
        <w:t>)</w:t>
      </w:r>
      <w:proofErr w:type="gramEnd"/>
      <w:r w:rsidRPr="00DD45C6">
        <w:rPr>
          <w:rFonts w:ascii="Times New Roman" w:hAnsi="Times New Roman" w:cs="Times New Roman"/>
          <w:sz w:val="20"/>
          <w:szCs w:val="20"/>
        </w:rPr>
        <w:t>:</w:t>
      </w:r>
      <w:r>
        <w:rPr>
          <w:rFonts w:ascii="Times New Roman" w:hAnsi="Times New Roman" w:cs="Times New Roman"/>
          <w:sz w:val="20"/>
          <w:szCs w:val="20"/>
        </w:rPr>
        <w:t xml:space="preserve"> </w:t>
      </w:r>
      <w:r>
        <w:rPr>
          <w:rFonts w:ascii="Times New Roman" w:hAnsi="Times New Roman"/>
          <w:b/>
          <w:sz w:val="20"/>
          <w:szCs w:val="20"/>
        </w:rPr>
        <w:t>1 tr</w:t>
      </w:r>
      <w:r w:rsidR="006C785B">
        <w:rPr>
          <w:rFonts w:ascii="Times New Roman" w:hAnsi="Times New Roman"/>
          <w:b/>
          <w:sz w:val="20"/>
          <w:szCs w:val="20"/>
        </w:rPr>
        <w:t>asfondos (x1); 1 Habilidad (x2)</w:t>
      </w:r>
      <w:r>
        <w:rPr>
          <w:rFonts w:ascii="Times New Roman" w:hAnsi="Times New Roman"/>
          <w:b/>
          <w:sz w:val="20"/>
          <w:szCs w:val="20"/>
        </w:rPr>
        <w:t>; 2 FV (x2), 2 tejidos (x4).</w:t>
      </w:r>
    </w:p>
    <w:p w:rsidR="003E1A95" w:rsidRDefault="003E1A95" w:rsidP="003E1A95">
      <w:pPr>
        <w:spacing w:line="240" w:lineRule="auto"/>
        <w:jc w:val="both"/>
        <w:rPr>
          <w:rFonts w:ascii="Times New Roman" w:hAnsi="Times New Roman" w:cs="Times New Roman"/>
          <w:sz w:val="20"/>
          <w:szCs w:val="20"/>
        </w:rPr>
        <w:sectPr w:rsidR="003E1A95" w:rsidSect="00FC2050">
          <w:type w:val="continuous"/>
          <w:pgSz w:w="12240" w:h="15840"/>
          <w:pgMar w:top="1417" w:right="1701" w:bottom="1417" w:left="1701" w:header="720" w:footer="720" w:gutter="0"/>
          <w:cols w:space="720"/>
          <w:noEndnote/>
        </w:sectPr>
      </w:pPr>
    </w:p>
    <w:p w:rsidR="003E1A95" w:rsidRDefault="003E1A95" w:rsidP="003E1A95">
      <w:pPr>
        <w:spacing w:line="240" w:lineRule="auto"/>
        <w:jc w:val="both"/>
        <w:rPr>
          <w:rFonts w:ascii="Times New Roman" w:hAnsi="Times New Roman" w:cs="Times New Roman"/>
          <w:noProof/>
          <w:sz w:val="19"/>
          <w:szCs w:val="19"/>
        </w:rPr>
        <w:sectPr w:rsidR="003E1A95" w:rsidSect="001C68F0">
          <w:type w:val="continuous"/>
          <w:pgSz w:w="12240" w:h="15840"/>
          <w:pgMar w:top="1417" w:right="1701" w:bottom="1417" w:left="1701" w:header="720" w:footer="720" w:gutter="0"/>
          <w:cols w:num="2" w:space="720"/>
          <w:noEndnote/>
        </w:sectPr>
      </w:pPr>
    </w:p>
    <w:p w:rsidR="003E1A95" w:rsidRPr="00AD1B57" w:rsidRDefault="003E1A95" w:rsidP="003E1A95">
      <w:pPr>
        <w:spacing w:line="240" w:lineRule="auto"/>
        <w:jc w:val="both"/>
        <w:rPr>
          <w:rFonts w:ascii="Times New Roman" w:hAnsi="Times New Roman" w:cs="Times New Roman"/>
          <w:sz w:val="19"/>
          <w:szCs w:val="19"/>
        </w:rPr>
      </w:pPr>
      <w:r>
        <w:rPr>
          <w:rFonts w:ascii="Times New Roman" w:hAnsi="Times New Roman" w:cs="Times New Roman"/>
          <w:b/>
        </w:rPr>
        <w:br w:type="page"/>
      </w:r>
    </w:p>
    <w:p w:rsidR="003E1A95" w:rsidRPr="00E922E3" w:rsidRDefault="003E1A95" w:rsidP="003E1A95">
      <w:pPr>
        <w:pStyle w:val="Pa0"/>
        <w:spacing w:before="20"/>
        <w:jc w:val="center"/>
        <w:sectPr w:rsidR="003E1A95" w:rsidRPr="00E922E3" w:rsidSect="001C68F0">
          <w:type w:val="continuous"/>
          <w:pgSz w:w="12240" w:h="15840"/>
          <w:pgMar w:top="1417" w:right="1701" w:bottom="1417" w:left="1701" w:header="720" w:footer="720" w:gutter="0"/>
          <w:cols w:num="2" w:space="720"/>
          <w:noEndnote/>
        </w:sectPr>
      </w:pPr>
    </w:p>
    <w:p w:rsidR="003E1A95" w:rsidRPr="00C214CA" w:rsidRDefault="003E1A95" w:rsidP="003E1A95">
      <w:pPr>
        <w:spacing w:line="240" w:lineRule="auto"/>
        <w:jc w:val="center"/>
        <w:rPr>
          <w:rFonts w:ascii="Times New Roman" w:hAnsi="Times New Roman" w:cs="Times New Roman"/>
          <w:b/>
          <w:sz w:val="24"/>
          <w:szCs w:val="20"/>
          <w:u w:val="single"/>
          <w:lang w:val="en-GB"/>
        </w:rPr>
      </w:pPr>
      <w:r w:rsidRPr="00C214CA">
        <w:rPr>
          <w:rFonts w:ascii="Times New Roman" w:hAnsi="Times New Roman" w:cs="Times New Roman"/>
          <w:b/>
          <w:sz w:val="24"/>
          <w:szCs w:val="20"/>
          <w:u w:val="single"/>
          <w:lang w:val="en-GB"/>
        </w:rPr>
        <w:lastRenderedPageBreak/>
        <w:t>HISTORIA</w:t>
      </w:r>
    </w:p>
    <w:p w:rsidR="00F712DE" w:rsidRPr="00F712DE" w:rsidRDefault="00F712DE" w:rsidP="00F712DE">
      <w:pPr>
        <w:pStyle w:val="Ttulo1"/>
        <w:shd w:val="clear" w:color="auto" w:fill="F9F9F9"/>
        <w:spacing w:before="0" w:beforeAutospacing="0" w:after="0" w:afterAutospacing="0"/>
        <w:jc w:val="center"/>
        <w:rPr>
          <w:rFonts w:ascii="Roboto" w:hAnsi="Roboto"/>
          <w:b w:val="0"/>
          <w:bCs w:val="0"/>
          <w:lang w:val="en-GB"/>
        </w:rPr>
      </w:pPr>
      <w:r w:rsidRPr="00F712DE">
        <w:rPr>
          <w:rStyle w:val="Hipervnculo"/>
          <w:sz w:val="20"/>
          <w:szCs w:val="20"/>
          <w:lang w:val="en-GB"/>
        </w:rPr>
        <w:t>https://www.youtube.com/watch?v=XbvmdvD5K6I&amp;list=PL1B21CF83EE52F106&amp;index=6</w:t>
      </w:r>
      <w:r w:rsidR="003E1A95" w:rsidRPr="005364E5">
        <w:rPr>
          <w:sz w:val="20"/>
          <w:szCs w:val="20"/>
          <w:lang w:val="en-GB"/>
        </w:rPr>
        <w:br/>
      </w:r>
      <w:proofErr w:type="spellStart"/>
      <w:r w:rsidRPr="00F712DE">
        <w:rPr>
          <w:b w:val="0"/>
          <w:bCs w:val="0"/>
          <w:sz w:val="20"/>
          <w:szCs w:val="20"/>
          <w:lang w:val="en-GB"/>
        </w:rPr>
        <w:t>Kundun</w:t>
      </w:r>
      <w:proofErr w:type="spellEnd"/>
      <w:r w:rsidRPr="00F712DE">
        <w:rPr>
          <w:b w:val="0"/>
          <w:bCs w:val="0"/>
          <w:sz w:val="20"/>
          <w:szCs w:val="20"/>
          <w:lang w:val="en-GB"/>
        </w:rPr>
        <w:t xml:space="preserve"> (Soundtrack) - 06 </w:t>
      </w:r>
      <w:proofErr w:type="spellStart"/>
      <w:r w:rsidRPr="00F712DE">
        <w:rPr>
          <w:b w:val="0"/>
          <w:bCs w:val="0"/>
          <w:sz w:val="20"/>
          <w:szCs w:val="20"/>
          <w:lang w:val="en-GB"/>
        </w:rPr>
        <w:t>Reting's</w:t>
      </w:r>
      <w:proofErr w:type="spellEnd"/>
      <w:r w:rsidRPr="00F712DE">
        <w:rPr>
          <w:b w:val="0"/>
          <w:bCs w:val="0"/>
          <w:sz w:val="20"/>
          <w:szCs w:val="20"/>
          <w:lang w:val="en-GB"/>
        </w:rPr>
        <w:t xml:space="preserve"> Eyes</w:t>
      </w:r>
    </w:p>
    <w:p w:rsidR="003E1A95" w:rsidRDefault="00F712DE" w:rsidP="003E1A95">
      <w:pPr>
        <w:spacing w:line="240" w:lineRule="auto"/>
        <w:jc w:val="both"/>
        <w:rPr>
          <w:rFonts w:ascii="Times New Roman" w:hAnsi="Times New Roman" w:cs="Times New Roman"/>
          <w:color w:val="000000"/>
          <w:sz w:val="20"/>
          <w:szCs w:val="20"/>
        </w:rPr>
      </w:pPr>
      <w:r w:rsidRPr="001D1F64">
        <w:rPr>
          <w:rFonts w:ascii="Times New Roman" w:hAnsi="Times New Roman" w:cs="Times New Roman"/>
          <w:color w:val="000000"/>
          <w:sz w:val="20"/>
          <w:szCs w:val="20"/>
        </w:rPr>
        <w:br/>
      </w:r>
      <w:proofErr w:type="spellStart"/>
      <w:r w:rsidR="003E1A95">
        <w:rPr>
          <w:rFonts w:ascii="Times New Roman" w:hAnsi="Times New Roman" w:cs="Times New Roman"/>
          <w:color w:val="000000"/>
          <w:sz w:val="20"/>
          <w:szCs w:val="20"/>
        </w:rPr>
        <w:t>Leodegundia</w:t>
      </w:r>
      <w:proofErr w:type="spellEnd"/>
      <w:r w:rsidR="003E1A95">
        <w:rPr>
          <w:rFonts w:ascii="Times New Roman" w:hAnsi="Times New Roman" w:cs="Times New Roman"/>
          <w:color w:val="000000"/>
          <w:sz w:val="20"/>
          <w:szCs w:val="20"/>
        </w:rPr>
        <w:t xml:space="preserve"> de </w:t>
      </w:r>
      <w:proofErr w:type="spellStart"/>
      <w:r w:rsidR="003E1A95">
        <w:rPr>
          <w:rFonts w:ascii="Times New Roman" w:hAnsi="Times New Roman" w:cs="Times New Roman"/>
          <w:color w:val="000000"/>
          <w:sz w:val="20"/>
          <w:szCs w:val="20"/>
        </w:rPr>
        <w:t>Mustallar</w:t>
      </w:r>
      <w:proofErr w:type="spellEnd"/>
      <w:r w:rsidR="003E1A95">
        <w:rPr>
          <w:rFonts w:ascii="Times New Roman" w:hAnsi="Times New Roman" w:cs="Times New Roman"/>
          <w:color w:val="000000"/>
          <w:sz w:val="20"/>
          <w:szCs w:val="20"/>
        </w:rPr>
        <w:t xml:space="preserve"> nació en el seno de una orgullosa familia de </w:t>
      </w:r>
      <w:proofErr w:type="spellStart"/>
      <w:r w:rsidR="003E1A95">
        <w:rPr>
          <w:rFonts w:ascii="Times New Roman" w:hAnsi="Times New Roman" w:cs="Times New Roman"/>
          <w:color w:val="000000"/>
          <w:sz w:val="20"/>
          <w:szCs w:val="20"/>
        </w:rPr>
        <w:t>Primonatos</w:t>
      </w:r>
      <w:proofErr w:type="spellEnd"/>
      <w:r w:rsidR="003E1A95">
        <w:rPr>
          <w:rFonts w:ascii="Times New Roman" w:hAnsi="Times New Roman" w:cs="Times New Roman"/>
          <w:color w:val="000000"/>
          <w:sz w:val="20"/>
          <w:szCs w:val="20"/>
        </w:rPr>
        <w:t xml:space="preserve"> que habitaban en palacios en los cielos. Estos Reinos Feéricos eran lugares imponentes para los duendes, pero solitarios para una ambiciosa alma como la de </w:t>
      </w:r>
      <w:proofErr w:type="spellStart"/>
      <w:r w:rsidR="003E1A95">
        <w:rPr>
          <w:rFonts w:ascii="Times New Roman" w:hAnsi="Times New Roman" w:cs="Times New Roman"/>
          <w:color w:val="000000"/>
          <w:sz w:val="20"/>
          <w:szCs w:val="20"/>
        </w:rPr>
        <w:t>Leodegundia</w:t>
      </w:r>
      <w:proofErr w:type="spellEnd"/>
      <w:r w:rsidR="003E1A95">
        <w:rPr>
          <w:rFonts w:ascii="Times New Roman" w:hAnsi="Times New Roman" w:cs="Times New Roman"/>
          <w:color w:val="000000"/>
          <w:sz w:val="20"/>
          <w:szCs w:val="20"/>
        </w:rPr>
        <w:t>. Pronto</w:t>
      </w:r>
      <w:r w:rsidR="001354BF">
        <w:rPr>
          <w:rFonts w:ascii="Times New Roman" w:hAnsi="Times New Roman" w:cs="Times New Roman"/>
          <w:color w:val="000000"/>
          <w:sz w:val="20"/>
          <w:szCs w:val="20"/>
        </w:rPr>
        <w:t>, tras abandonar s</w:t>
      </w:r>
      <w:r w:rsidR="00B80CA3">
        <w:rPr>
          <w:rFonts w:ascii="Times New Roman" w:hAnsi="Times New Roman" w:cs="Times New Roman"/>
          <w:color w:val="000000"/>
          <w:sz w:val="20"/>
          <w:szCs w:val="20"/>
        </w:rPr>
        <w:t>u Nombramiento en la Corte del V</w:t>
      </w:r>
      <w:r w:rsidR="001354BF">
        <w:rPr>
          <w:rFonts w:ascii="Times New Roman" w:hAnsi="Times New Roman" w:cs="Times New Roman"/>
          <w:color w:val="000000"/>
          <w:sz w:val="20"/>
          <w:szCs w:val="20"/>
        </w:rPr>
        <w:t>erano que lo Acogió,</w:t>
      </w:r>
      <w:r w:rsidR="003E1A95">
        <w:rPr>
          <w:rFonts w:ascii="Times New Roman" w:hAnsi="Times New Roman" w:cs="Times New Roman"/>
          <w:color w:val="000000"/>
          <w:sz w:val="20"/>
          <w:szCs w:val="20"/>
        </w:rPr>
        <w:t xml:space="preserve"> descubrió su orgullo y abandonó a su familia, que lo</w:t>
      </w:r>
      <w:r w:rsidR="001354BF">
        <w:rPr>
          <w:rFonts w:ascii="Times New Roman" w:hAnsi="Times New Roman" w:cs="Times New Roman"/>
          <w:color w:val="000000"/>
          <w:sz w:val="20"/>
          <w:szCs w:val="20"/>
        </w:rPr>
        <w:t xml:space="preserve"> había</w:t>
      </w:r>
      <w:r w:rsidR="003E1A95">
        <w:rPr>
          <w:rFonts w:ascii="Times New Roman" w:hAnsi="Times New Roman" w:cs="Times New Roman"/>
          <w:color w:val="000000"/>
          <w:sz w:val="20"/>
          <w:szCs w:val="20"/>
        </w:rPr>
        <w:t xml:space="preserve"> adiestra</w:t>
      </w:r>
      <w:r w:rsidR="001354BF">
        <w:rPr>
          <w:rFonts w:ascii="Times New Roman" w:hAnsi="Times New Roman" w:cs="Times New Roman"/>
          <w:color w:val="000000"/>
          <w:sz w:val="20"/>
          <w:szCs w:val="20"/>
        </w:rPr>
        <w:t>do</w:t>
      </w:r>
      <w:r w:rsidR="003E1A95">
        <w:rPr>
          <w:rFonts w:ascii="Times New Roman" w:hAnsi="Times New Roman" w:cs="Times New Roman"/>
          <w:color w:val="000000"/>
          <w:sz w:val="20"/>
          <w:szCs w:val="20"/>
        </w:rPr>
        <w:t xml:space="preserve"> en las más exquisitas artes para </w:t>
      </w:r>
      <w:r w:rsidR="001354BF">
        <w:rPr>
          <w:rFonts w:ascii="Times New Roman" w:hAnsi="Times New Roman" w:cs="Times New Roman"/>
          <w:color w:val="000000"/>
          <w:sz w:val="20"/>
          <w:szCs w:val="20"/>
        </w:rPr>
        <w:t>luchar</w:t>
      </w:r>
      <w:r w:rsidR="003E1A95">
        <w:rPr>
          <w:rFonts w:ascii="Times New Roman" w:hAnsi="Times New Roman" w:cs="Times New Roman"/>
          <w:color w:val="000000"/>
          <w:sz w:val="20"/>
          <w:szCs w:val="20"/>
        </w:rPr>
        <w:t xml:space="preserve"> en la Guerra de las Estaciones. </w:t>
      </w:r>
      <w:proofErr w:type="spellStart"/>
      <w:r w:rsidR="003E1A95">
        <w:rPr>
          <w:rFonts w:ascii="Times New Roman" w:hAnsi="Times New Roman" w:cs="Times New Roman"/>
          <w:color w:val="000000"/>
          <w:sz w:val="20"/>
          <w:szCs w:val="20"/>
        </w:rPr>
        <w:t>Leodegundia</w:t>
      </w:r>
      <w:proofErr w:type="spellEnd"/>
      <w:r w:rsidR="001354BF">
        <w:rPr>
          <w:rFonts w:ascii="Times New Roman" w:hAnsi="Times New Roman" w:cs="Times New Roman"/>
          <w:color w:val="000000"/>
          <w:sz w:val="20"/>
          <w:szCs w:val="20"/>
        </w:rPr>
        <w:t>, que solo pretendía luchar por una causa justa,</w:t>
      </w:r>
      <w:r w:rsidR="003E1A95">
        <w:rPr>
          <w:rFonts w:ascii="Times New Roman" w:hAnsi="Times New Roman" w:cs="Times New Roman"/>
          <w:color w:val="000000"/>
          <w:sz w:val="20"/>
          <w:szCs w:val="20"/>
        </w:rPr>
        <w:t xml:space="preserve"> terminó explorando “otros mundos” dejándose fascinar por la cultura humana</w:t>
      </w:r>
      <w:r w:rsidR="001354BF">
        <w:rPr>
          <w:rFonts w:ascii="Times New Roman" w:hAnsi="Times New Roman" w:cs="Times New Roman"/>
          <w:color w:val="000000"/>
          <w:sz w:val="20"/>
          <w:szCs w:val="20"/>
        </w:rPr>
        <w:t>. Movido por su interés</w:t>
      </w:r>
      <w:r w:rsidR="003E1A95">
        <w:rPr>
          <w:rFonts w:ascii="Times New Roman" w:hAnsi="Times New Roman" w:cs="Times New Roman"/>
          <w:color w:val="000000"/>
          <w:sz w:val="20"/>
          <w:szCs w:val="20"/>
        </w:rPr>
        <w:t xml:space="preserve"> por </w:t>
      </w:r>
      <w:proofErr w:type="spellStart"/>
      <w:r w:rsidR="003E1A95" w:rsidRPr="003C6285">
        <w:rPr>
          <w:rFonts w:ascii="Times New Roman" w:hAnsi="Times New Roman" w:cs="Times New Roman"/>
          <w:b/>
          <w:color w:val="000000"/>
          <w:sz w:val="20"/>
          <w:szCs w:val="20"/>
        </w:rPr>
        <w:t>Farah</w:t>
      </w:r>
      <w:proofErr w:type="spellEnd"/>
      <w:r w:rsidR="003E1A95">
        <w:rPr>
          <w:rFonts w:ascii="Times New Roman" w:hAnsi="Times New Roman" w:cs="Times New Roman"/>
          <w:color w:val="000000"/>
          <w:sz w:val="20"/>
          <w:szCs w:val="20"/>
        </w:rPr>
        <w:t xml:space="preserve"> </w:t>
      </w:r>
      <w:r w:rsidR="001354BF">
        <w:rPr>
          <w:rFonts w:ascii="Times New Roman" w:hAnsi="Times New Roman" w:cs="Times New Roman"/>
          <w:color w:val="000000"/>
          <w:sz w:val="20"/>
          <w:szCs w:val="20"/>
        </w:rPr>
        <w:t>y enfrentándose a</w:t>
      </w:r>
      <w:r w:rsidR="00B80CA3">
        <w:rPr>
          <w:rFonts w:ascii="Times New Roman" w:hAnsi="Times New Roman" w:cs="Times New Roman"/>
          <w:color w:val="000000"/>
          <w:sz w:val="20"/>
          <w:szCs w:val="20"/>
        </w:rPr>
        <w:t xml:space="preserve"> pequeños conflictos en las tierras humanas</w:t>
      </w:r>
      <w:r w:rsidR="003E1A95">
        <w:rPr>
          <w:rFonts w:ascii="Times New Roman" w:hAnsi="Times New Roman" w:cs="Times New Roman"/>
          <w:color w:val="000000"/>
          <w:sz w:val="20"/>
          <w:szCs w:val="20"/>
        </w:rPr>
        <w:t xml:space="preserve"> fue reconocido y dotado de títulos y tierras</w:t>
      </w:r>
      <w:r w:rsidR="00B80CA3">
        <w:rPr>
          <w:rFonts w:ascii="Times New Roman" w:hAnsi="Times New Roman" w:cs="Times New Roman"/>
          <w:color w:val="000000"/>
          <w:sz w:val="20"/>
          <w:szCs w:val="20"/>
        </w:rPr>
        <w:t>.</w:t>
      </w:r>
      <w:r w:rsidR="001354BF">
        <w:rPr>
          <w:rFonts w:ascii="Times New Roman" w:hAnsi="Times New Roman" w:cs="Times New Roman"/>
          <w:color w:val="000000"/>
          <w:sz w:val="20"/>
          <w:szCs w:val="20"/>
        </w:rPr>
        <w:t xml:space="preserve"> </w:t>
      </w:r>
      <w:proofErr w:type="spellStart"/>
      <w:r w:rsidR="001354BF">
        <w:rPr>
          <w:rFonts w:ascii="Times New Roman" w:hAnsi="Times New Roman" w:cs="Times New Roman"/>
          <w:color w:val="000000"/>
          <w:sz w:val="20"/>
          <w:szCs w:val="20"/>
        </w:rPr>
        <w:t>Leodegundia</w:t>
      </w:r>
      <w:proofErr w:type="spellEnd"/>
      <w:r w:rsidR="001354BF">
        <w:rPr>
          <w:rFonts w:ascii="Times New Roman" w:hAnsi="Times New Roman" w:cs="Times New Roman"/>
          <w:color w:val="000000"/>
          <w:sz w:val="20"/>
          <w:szCs w:val="20"/>
        </w:rPr>
        <w:t xml:space="preserve"> se había la</w:t>
      </w:r>
      <w:r w:rsidR="00B80CA3">
        <w:rPr>
          <w:rFonts w:ascii="Times New Roman" w:hAnsi="Times New Roman" w:cs="Times New Roman"/>
          <w:color w:val="000000"/>
          <w:sz w:val="20"/>
          <w:szCs w:val="20"/>
        </w:rPr>
        <w:t xml:space="preserve">brado un lugar en el pueblo </w:t>
      </w:r>
      <w:proofErr w:type="spellStart"/>
      <w:r w:rsidR="00B80CA3">
        <w:rPr>
          <w:rFonts w:ascii="Times New Roman" w:hAnsi="Times New Roman" w:cs="Times New Roman"/>
          <w:color w:val="000000"/>
          <w:sz w:val="20"/>
          <w:szCs w:val="20"/>
        </w:rPr>
        <w:t>humano</w:t>
      </w:r>
      <w:r w:rsidR="003E1A95">
        <w:rPr>
          <w:rFonts w:ascii="Times New Roman" w:hAnsi="Times New Roman" w:cs="Times New Roman"/>
          <w:color w:val="000000"/>
          <w:sz w:val="20"/>
          <w:szCs w:val="20"/>
        </w:rPr>
        <w:t>.</w:t>
      </w:r>
      <w:r w:rsidR="007B5405">
        <w:rPr>
          <w:rFonts w:ascii="Times New Roman" w:hAnsi="Times New Roman" w:cs="Times New Roman"/>
          <w:color w:val="000000"/>
          <w:sz w:val="20"/>
          <w:szCs w:val="20"/>
        </w:rPr>
        <w:t>Se</w:t>
      </w:r>
      <w:proofErr w:type="spellEnd"/>
      <w:r w:rsidR="007B5405">
        <w:rPr>
          <w:rFonts w:ascii="Times New Roman" w:hAnsi="Times New Roman" w:cs="Times New Roman"/>
          <w:color w:val="000000"/>
          <w:sz w:val="20"/>
          <w:szCs w:val="20"/>
        </w:rPr>
        <w:t xml:space="preserve"> h</w:t>
      </w:r>
      <w:bookmarkStart w:id="0" w:name="_GoBack"/>
      <w:bookmarkEnd w:id="0"/>
    </w:p>
    <w:p w:rsidR="003E1A95" w:rsidRPr="007A26FF" w:rsidRDefault="003E1A95" w:rsidP="003E1A95">
      <w:pPr>
        <w:spacing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Pero hace</w:t>
      </w:r>
      <w:r w:rsidR="001354BF">
        <w:rPr>
          <w:rFonts w:ascii="Times New Roman" w:hAnsi="Times New Roman" w:cs="Times New Roman"/>
          <w:color w:val="000000"/>
          <w:sz w:val="20"/>
          <w:szCs w:val="20"/>
        </w:rPr>
        <w:t xml:space="preserve"> ya</w:t>
      </w:r>
      <w:r>
        <w:rPr>
          <w:rFonts w:ascii="Times New Roman" w:hAnsi="Times New Roman" w:cs="Times New Roman"/>
          <w:color w:val="000000"/>
          <w:sz w:val="20"/>
          <w:szCs w:val="20"/>
        </w:rPr>
        <w:t xml:space="preserve"> mucho de aquello. </w:t>
      </w:r>
      <w:r w:rsidR="00B80CA3">
        <w:rPr>
          <w:rFonts w:ascii="Times New Roman" w:hAnsi="Times New Roman" w:cs="Times New Roman"/>
          <w:color w:val="000000"/>
          <w:sz w:val="20"/>
          <w:szCs w:val="20"/>
        </w:rPr>
        <w:t>Tras sus días de gloria</w:t>
      </w:r>
      <w:r>
        <w:rPr>
          <w:rFonts w:ascii="Times New Roman" w:hAnsi="Times New Roman" w:cs="Times New Roman"/>
          <w:color w:val="000000"/>
          <w:sz w:val="20"/>
          <w:szCs w:val="20"/>
        </w:rPr>
        <w:t xml:space="preserve">, y sin añorar a sus ambiciosos padres, con los Recursos que había acumulado construyó y delimitó un Baluarte en la montaña rodeándola de misterio y desconcierto para el humano </w:t>
      </w:r>
      <w:r w:rsidR="00B80CA3">
        <w:rPr>
          <w:rFonts w:ascii="Times New Roman" w:hAnsi="Times New Roman" w:cs="Times New Roman"/>
          <w:color w:val="000000"/>
          <w:sz w:val="20"/>
          <w:szCs w:val="20"/>
        </w:rPr>
        <w:t>o duende que decidiera escudriñarle</w:t>
      </w:r>
      <w:r w:rsidR="001354BF">
        <w:rPr>
          <w:rFonts w:ascii="Times New Roman" w:hAnsi="Times New Roman" w:cs="Times New Roman"/>
          <w:color w:val="000000"/>
          <w:sz w:val="20"/>
          <w:szCs w:val="20"/>
        </w:rPr>
        <w:t>. Un refugio</w:t>
      </w:r>
      <w:r>
        <w:rPr>
          <w:rFonts w:ascii="Times New Roman" w:hAnsi="Times New Roman" w:cs="Times New Roman"/>
          <w:color w:val="000000"/>
          <w:sz w:val="20"/>
          <w:szCs w:val="20"/>
        </w:rPr>
        <w:t xml:space="preserve"> en los páramos montañosos de </w:t>
      </w:r>
      <w:proofErr w:type="spellStart"/>
      <w:r>
        <w:rPr>
          <w:rFonts w:ascii="Times New Roman" w:hAnsi="Times New Roman" w:cs="Times New Roman"/>
          <w:color w:val="000000"/>
          <w:sz w:val="20"/>
          <w:szCs w:val="20"/>
        </w:rPr>
        <w:t>Mustallar</w:t>
      </w:r>
      <w:proofErr w:type="spellEnd"/>
      <w:r w:rsidR="001354BF">
        <w:rPr>
          <w:rFonts w:ascii="Times New Roman" w:hAnsi="Times New Roman" w:cs="Times New Roman"/>
          <w:color w:val="000000"/>
          <w:sz w:val="20"/>
          <w:szCs w:val="20"/>
        </w:rPr>
        <w:t xml:space="preserve"> donde se asentó. En la montaña,</w:t>
      </w:r>
      <w:r>
        <w:rPr>
          <w:rFonts w:ascii="Times New Roman" w:hAnsi="Times New Roman" w:cs="Times New Roman"/>
          <w:color w:val="000000"/>
          <w:sz w:val="20"/>
          <w:szCs w:val="20"/>
        </w:rPr>
        <w:t xml:space="preserve"> para no olvidar que viene de los cielos, pero sin llegar nunca a tocarlos. Tras unos años de introspección</w:t>
      </w:r>
      <w:r w:rsidR="00B80CA3">
        <w:rPr>
          <w:rFonts w:ascii="Times New Roman" w:hAnsi="Times New Roman" w:cs="Times New Roman"/>
          <w:color w:val="000000"/>
          <w:sz w:val="20"/>
          <w:szCs w:val="20"/>
        </w:rPr>
        <w:t xml:space="preserve"> aquí,</w:t>
      </w:r>
      <w:r>
        <w:rPr>
          <w:rFonts w:ascii="Times New Roman" w:hAnsi="Times New Roman" w:cs="Times New Roman"/>
          <w:color w:val="000000"/>
          <w:sz w:val="20"/>
          <w:szCs w:val="20"/>
        </w:rPr>
        <w:t xml:space="preserve"> ahora está preparado para seguir sirviendo, aunque ya la influencia que una vez poseyó ha dejado de existir debido al tiempo que ha sucedido en el mundo humano,</w:t>
      </w:r>
      <w:r w:rsidR="001354BF">
        <w:rPr>
          <w:rFonts w:ascii="Times New Roman" w:hAnsi="Times New Roman" w:cs="Times New Roman"/>
          <w:color w:val="000000"/>
          <w:sz w:val="20"/>
          <w:szCs w:val="20"/>
        </w:rPr>
        <w:t xml:space="preserve"> que se ha acelerado</w:t>
      </w:r>
      <w:r w:rsidR="00B80CA3">
        <w:rPr>
          <w:rFonts w:ascii="Times New Roman" w:hAnsi="Times New Roman" w:cs="Times New Roman"/>
          <w:color w:val="000000"/>
          <w:sz w:val="20"/>
          <w:szCs w:val="20"/>
        </w:rPr>
        <w:t xml:space="preserve"> con respecto al de las tierras feéricas</w:t>
      </w:r>
      <w:r>
        <w:rPr>
          <w:rFonts w:ascii="Times New Roman" w:hAnsi="Times New Roman" w:cs="Times New Roman"/>
          <w:color w:val="000000"/>
          <w:sz w:val="20"/>
          <w:szCs w:val="20"/>
        </w:rPr>
        <w:t>. Se enfrenta a un mundo y gentes nuevas que antes creía conocer y que ya no le reconocen. A pesar de todo, aún conserva en sus memorias esos logros y en sus bolsillos la recompensa en oro. Preparaos todos porque el astuto hidalgo ha vuelto, el Artero Infanzón ronda la montaña y las colinas de nuevo.</w:t>
      </w:r>
    </w:p>
    <w:p w:rsidR="00FC2050" w:rsidRPr="00706AF0" w:rsidRDefault="00FC2050" w:rsidP="00DC4F40">
      <w:pPr>
        <w:autoSpaceDE w:val="0"/>
        <w:autoSpaceDN w:val="0"/>
        <w:adjustRightInd w:val="0"/>
        <w:spacing w:after="0" w:line="240" w:lineRule="auto"/>
        <w:rPr>
          <w:rFonts w:ascii="Times New Roman" w:hAnsi="Times New Roman" w:cs="Times New Roman"/>
          <w:b/>
          <w:color w:val="000000"/>
          <w:sz w:val="20"/>
          <w:szCs w:val="20"/>
        </w:rPr>
      </w:pPr>
    </w:p>
    <w:p w:rsidR="00F4446E" w:rsidRPr="003E1A95" w:rsidRDefault="002B256A" w:rsidP="003E1A95">
      <w:pPr>
        <w:autoSpaceDE w:val="0"/>
        <w:autoSpaceDN w:val="0"/>
        <w:adjustRightInd w:val="0"/>
        <w:spacing w:after="0" w:line="240" w:lineRule="auto"/>
        <w:jc w:val="center"/>
        <w:rPr>
          <w:rFonts w:ascii="Times New Roman" w:hAnsi="Times New Roman" w:cs="Times New Roman"/>
          <w:i/>
          <w:color w:val="000000"/>
          <w:sz w:val="20"/>
          <w:szCs w:val="20"/>
        </w:rPr>
      </w:pPr>
      <w:r>
        <w:rPr>
          <w:noProof/>
        </w:rPr>
        <w:drawing>
          <wp:inline distT="0" distB="0" distL="0" distR="0" wp14:anchorId="63BAC5B8" wp14:editId="12A0F797">
            <wp:extent cx="4079854" cy="4792928"/>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8575" t="8467" r="31561" b="8287"/>
                    <a:stretch/>
                  </pic:blipFill>
                  <pic:spPr bwMode="auto">
                    <a:xfrm>
                      <a:off x="0" y="0"/>
                      <a:ext cx="4087673" cy="4802114"/>
                    </a:xfrm>
                    <a:prstGeom prst="rect">
                      <a:avLst/>
                    </a:prstGeom>
                    <a:ln>
                      <a:noFill/>
                    </a:ln>
                    <a:extLst>
                      <a:ext uri="{53640926-AAD7-44D8-BBD7-CCE9431645EC}">
                        <a14:shadowObscured xmlns:a14="http://schemas.microsoft.com/office/drawing/2010/main"/>
                      </a:ext>
                    </a:extLst>
                  </pic:spPr>
                </pic:pic>
              </a:graphicData>
            </a:graphic>
          </wp:inline>
        </w:drawing>
      </w:r>
    </w:p>
    <w:sectPr w:rsidR="00F4446E" w:rsidRPr="003E1A95"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Cambria"/>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entaurMT">
    <w:panose1 w:val="00000000000000000000"/>
    <w:charset w:val="00"/>
    <w:family w:val="auto"/>
    <w:notTrueType/>
    <w:pitch w:val="default"/>
    <w:sig w:usb0="00000003" w:usb1="00000000" w:usb2="00000000" w:usb3="00000000" w:csb0="00000001"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137EA"/>
    <w:rsid w:val="00021B38"/>
    <w:rsid w:val="00023FC5"/>
    <w:rsid w:val="00026412"/>
    <w:rsid w:val="00033152"/>
    <w:rsid w:val="00044D2F"/>
    <w:rsid w:val="00050DF3"/>
    <w:rsid w:val="00057E88"/>
    <w:rsid w:val="00065F36"/>
    <w:rsid w:val="00067461"/>
    <w:rsid w:val="0007749F"/>
    <w:rsid w:val="00087603"/>
    <w:rsid w:val="00091D89"/>
    <w:rsid w:val="0009639F"/>
    <w:rsid w:val="000963BF"/>
    <w:rsid w:val="00097F1C"/>
    <w:rsid w:val="000A182B"/>
    <w:rsid w:val="000A302C"/>
    <w:rsid w:val="000A641D"/>
    <w:rsid w:val="000B0941"/>
    <w:rsid w:val="000B15AB"/>
    <w:rsid w:val="000B2DF0"/>
    <w:rsid w:val="000B4DC7"/>
    <w:rsid w:val="000B63E1"/>
    <w:rsid w:val="000C0B69"/>
    <w:rsid w:val="000C53AF"/>
    <w:rsid w:val="000C5BFA"/>
    <w:rsid w:val="000C69F9"/>
    <w:rsid w:val="000E00FC"/>
    <w:rsid w:val="000E0AB2"/>
    <w:rsid w:val="000E1E0E"/>
    <w:rsid w:val="000E39EE"/>
    <w:rsid w:val="000F029A"/>
    <w:rsid w:val="000F11F5"/>
    <w:rsid w:val="000F1FFA"/>
    <w:rsid w:val="000F2C6F"/>
    <w:rsid w:val="000F3BAA"/>
    <w:rsid w:val="000F6093"/>
    <w:rsid w:val="000F79A4"/>
    <w:rsid w:val="00102B93"/>
    <w:rsid w:val="00103D86"/>
    <w:rsid w:val="001119B8"/>
    <w:rsid w:val="00111F3E"/>
    <w:rsid w:val="00113096"/>
    <w:rsid w:val="001158ED"/>
    <w:rsid w:val="001163AF"/>
    <w:rsid w:val="001201DD"/>
    <w:rsid w:val="00121C6A"/>
    <w:rsid w:val="00122C6B"/>
    <w:rsid w:val="001232A8"/>
    <w:rsid w:val="00123365"/>
    <w:rsid w:val="00123470"/>
    <w:rsid w:val="001246E4"/>
    <w:rsid w:val="00126194"/>
    <w:rsid w:val="00131EC8"/>
    <w:rsid w:val="001354BF"/>
    <w:rsid w:val="00140A84"/>
    <w:rsid w:val="00140FE3"/>
    <w:rsid w:val="00144247"/>
    <w:rsid w:val="0014529F"/>
    <w:rsid w:val="00150973"/>
    <w:rsid w:val="00156FD4"/>
    <w:rsid w:val="00162CB8"/>
    <w:rsid w:val="00162E6B"/>
    <w:rsid w:val="00164B8D"/>
    <w:rsid w:val="00174DBA"/>
    <w:rsid w:val="00176C09"/>
    <w:rsid w:val="00180334"/>
    <w:rsid w:val="00180980"/>
    <w:rsid w:val="001823B2"/>
    <w:rsid w:val="00182978"/>
    <w:rsid w:val="001867B1"/>
    <w:rsid w:val="00187B34"/>
    <w:rsid w:val="001948A7"/>
    <w:rsid w:val="001A4CCB"/>
    <w:rsid w:val="001A5366"/>
    <w:rsid w:val="001A6D05"/>
    <w:rsid w:val="001B0DA1"/>
    <w:rsid w:val="001B1A6A"/>
    <w:rsid w:val="001B3498"/>
    <w:rsid w:val="001B3924"/>
    <w:rsid w:val="001C1478"/>
    <w:rsid w:val="001C3D7F"/>
    <w:rsid w:val="001C635E"/>
    <w:rsid w:val="001C68F0"/>
    <w:rsid w:val="001D0CF6"/>
    <w:rsid w:val="001D1662"/>
    <w:rsid w:val="001D1F64"/>
    <w:rsid w:val="001E453A"/>
    <w:rsid w:val="001E4F37"/>
    <w:rsid w:val="001F11A5"/>
    <w:rsid w:val="001F4B63"/>
    <w:rsid w:val="002012BF"/>
    <w:rsid w:val="002040C3"/>
    <w:rsid w:val="00207560"/>
    <w:rsid w:val="002107B1"/>
    <w:rsid w:val="00210D41"/>
    <w:rsid w:val="0021644E"/>
    <w:rsid w:val="00217060"/>
    <w:rsid w:val="00222659"/>
    <w:rsid w:val="00222FF6"/>
    <w:rsid w:val="00224AEA"/>
    <w:rsid w:val="00234D17"/>
    <w:rsid w:val="0023574D"/>
    <w:rsid w:val="002440E0"/>
    <w:rsid w:val="0024567B"/>
    <w:rsid w:val="002466F6"/>
    <w:rsid w:val="0025145A"/>
    <w:rsid w:val="00255859"/>
    <w:rsid w:val="002609F2"/>
    <w:rsid w:val="00262EF3"/>
    <w:rsid w:val="00264369"/>
    <w:rsid w:val="002664E4"/>
    <w:rsid w:val="00270D5C"/>
    <w:rsid w:val="00276236"/>
    <w:rsid w:val="00283701"/>
    <w:rsid w:val="0028441D"/>
    <w:rsid w:val="00287E74"/>
    <w:rsid w:val="00296ED3"/>
    <w:rsid w:val="002B256A"/>
    <w:rsid w:val="002B39FD"/>
    <w:rsid w:val="002B7D81"/>
    <w:rsid w:val="002C0E7C"/>
    <w:rsid w:val="002C6201"/>
    <w:rsid w:val="002D3BC9"/>
    <w:rsid w:val="002E4E9A"/>
    <w:rsid w:val="002E5E58"/>
    <w:rsid w:val="002E68B7"/>
    <w:rsid w:val="002F4E68"/>
    <w:rsid w:val="002F5A6A"/>
    <w:rsid w:val="002F620A"/>
    <w:rsid w:val="002F650B"/>
    <w:rsid w:val="002F7CB6"/>
    <w:rsid w:val="00300986"/>
    <w:rsid w:val="00301533"/>
    <w:rsid w:val="00303B8A"/>
    <w:rsid w:val="00305FE0"/>
    <w:rsid w:val="00306EAE"/>
    <w:rsid w:val="00311340"/>
    <w:rsid w:val="00312AB0"/>
    <w:rsid w:val="003225AF"/>
    <w:rsid w:val="003239B4"/>
    <w:rsid w:val="00326951"/>
    <w:rsid w:val="00331FAE"/>
    <w:rsid w:val="0033620E"/>
    <w:rsid w:val="00342C64"/>
    <w:rsid w:val="0034354C"/>
    <w:rsid w:val="00345F4B"/>
    <w:rsid w:val="003477D1"/>
    <w:rsid w:val="00347DD0"/>
    <w:rsid w:val="003603AC"/>
    <w:rsid w:val="00360798"/>
    <w:rsid w:val="00361586"/>
    <w:rsid w:val="00364AD0"/>
    <w:rsid w:val="00365B16"/>
    <w:rsid w:val="00371E1B"/>
    <w:rsid w:val="003742A6"/>
    <w:rsid w:val="003819DD"/>
    <w:rsid w:val="00386837"/>
    <w:rsid w:val="00387E90"/>
    <w:rsid w:val="00390981"/>
    <w:rsid w:val="00392315"/>
    <w:rsid w:val="00394E3A"/>
    <w:rsid w:val="003A1B01"/>
    <w:rsid w:val="003A36C6"/>
    <w:rsid w:val="003A7C98"/>
    <w:rsid w:val="003A7F33"/>
    <w:rsid w:val="003B07E3"/>
    <w:rsid w:val="003B2935"/>
    <w:rsid w:val="003C6285"/>
    <w:rsid w:val="003C70AE"/>
    <w:rsid w:val="003D1EEB"/>
    <w:rsid w:val="003D20D8"/>
    <w:rsid w:val="003D2B90"/>
    <w:rsid w:val="003D713B"/>
    <w:rsid w:val="003E01ED"/>
    <w:rsid w:val="003E1A95"/>
    <w:rsid w:val="003E47DA"/>
    <w:rsid w:val="003F116A"/>
    <w:rsid w:val="003F26C2"/>
    <w:rsid w:val="003F5BCE"/>
    <w:rsid w:val="003F5D7E"/>
    <w:rsid w:val="004051E1"/>
    <w:rsid w:val="004057E7"/>
    <w:rsid w:val="004077AC"/>
    <w:rsid w:val="00410015"/>
    <w:rsid w:val="0041223E"/>
    <w:rsid w:val="004154C1"/>
    <w:rsid w:val="004157C6"/>
    <w:rsid w:val="00416841"/>
    <w:rsid w:val="004207A0"/>
    <w:rsid w:val="00421C41"/>
    <w:rsid w:val="00422DDF"/>
    <w:rsid w:val="00423357"/>
    <w:rsid w:val="00430EF2"/>
    <w:rsid w:val="00441957"/>
    <w:rsid w:val="00450AFA"/>
    <w:rsid w:val="004658CD"/>
    <w:rsid w:val="00466D53"/>
    <w:rsid w:val="00471185"/>
    <w:rsid w:val="004715F7"/>
    <w:rsid w:val="0048181E"/>
    <w:rsid w:val="00481E9D"/>
    <w:rsid w:val="00486FD5"/>
    <w:rsid w:val="00494064"/>
    <w:rsid w:val="00494B70"/>
    <w:rsid w:val="00496C09"/>
    <w:rsid w:val="004A1093"/>
    <w:rsid w:val="004A1349"/>
    <w:rsid w:val="004A5F3C"/>
    <w:rsid w:val="004A7FB7"/>
    <w:rsid w:val="004B12FF"/>
    <w:rsid w:val="004C2B1C"/>
    <w:rsid w:val="004C7E67"/>
    <w:rsid w:val="004D0874"/>
    <w:rsid w:val="004D186D"/>
    <w:rsid w:val="004D57FF"/>
    <w:rsid w:val="004D5823"/>
    <w:rsid w:val="004E3D22"/>
    <w:rsid w:val="004E6352"/>
    <w:rsid w:val="004F2E45"/>
    <w:rsid w:val="004F6B00"/>
    <w:rsid w:val="0050266C"/>
    <w:rsid w:val="00505411"/>
    <w:rsid w:val="00511A92"/>
    <w:rsid w:val="00512ACF"/>
    <w:rsid w:val="00520A0F"/>
    <w:rsid w:val="00531054"/>
    <w:rsid w:val="00534271"/>
    <w:rsid w:val="00535BAD"/>
    <w:rsid w:val="005364E5"/>
    <w:rsid w:val="005455DB"/>
    <w:rsid w:val="00547D64"/>
    <w:rsid w:val="00550092"/>
    <w:rsid w:val="00552A4C"/>
    <w:rsid w:val="00557721"/>
    <w:rsid w:val="005578AB"/>
    <w:rsid w:val="00565B0D"/>
    <w:rsid w:val="005737CF"/>
    <w:rsid w:val="00576004"/>
    <w:rsid w:val="00576841"/>
    <w:rsid w:val="005849C2"/>
    <w:rsid w:val="005857D9"/>
    <w:rsid w:val="00586E53"/>
    <w:rsid w:val="00591990"/>
    <w:rsid w:val="00593F66"/>
    <w:rsid w:val="00594D92"/>
    <w:rsid w:val="00595137"/>
    <w:rsid w:val="00595C95"/>
    <w:rsid w:val="00597486"/>
    <w:rsid w:val="005A3C83"/>
    <w:rsid w:val="005B24BB"/>
    <w:rsid w:val="005B5F42"/>
    <w:rsid w:val="005C08F9"/>
    <w:rsid w:val="005C308E"/>
    <w:rsid w:val="005C3963"/>
    <w:rsid w:val="005C7176"/>
    <w:rsid w:val="005D661F"/>
    <w:rsid w:val="005E075F"/>
    <w:rsid w:val="005E5998"/>
    <w:rsid w:val="005E5A74"/>
    <w:rsid w:val="005E745F"/>
    <w:rsid w:val="005E7579"/>
    <w:rsid w:val="005E7CC9"/>
    <w:rsid w:val="005F252D"/>
    <w:rsid w:val="005F75D9"/>
    <w:rsid w:val="00611F2C"/>
    <w:rsid w:val="006135CA"/>
    <w:rsid w:val="00613BBF"/>
    <w:rsid w:val="00631282"/>
    <w:rsid w:val="00635AF5"/>
    <w:rsid w:val="00636214"/>
    <w:rsid w:val="006408B0"/>
    <w:rsid w:val="00643C71"/>
    <w:rsid w:val="00655B69"/>
    <w:rsid w:val="00657D9B"/>
    <w:rsid w:val="00662DD8"/>
    <w:rsid w:val="0066327A"/>
    <w:rsid w:val="006634E0"/>
    <w:rsid w:val="006654EE"/>
    <w:rsid w:val="00665F35"/>
    <w:rsid w:val="00671BDF"/>
    <w:rsid w:val="006723FC"/>
    <w:rsid w:val="0067575C"/>
    <w:rsid w:val="00684EF1"/>
    <w:rsid w:val="00686D4C"/>
    <w:rsid w:val="006A3B11"/>
    <w:rsid w:val="006A6CBD"/>
    <w:rsid w:val="006A785E"/>
    <w:rsid w:val="006B15DA"/>
    <w:rsid w:val="006B3029"/>
    <w:rsid w:val="006B57A5"/>
    <w:rsid w:val="006B5A55"/>
    <w:rsid w:val="006C14CB"/>
    <w:rsid w:val="006C2787"/>
    <w:rsid w:val="006C56B3"/>
    <w:rsid w:val="006C785B"/>
    <w:rsid w:val="006D29E2"/>
    <w:rsid w:val="006D2F81"/>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4BD1"/>
    <w:rsid w:val="00726F34"/>
    <w:rsid w:val="007313DF"/>
    <w:rsid w:val="0073166A"/>
    <w:rsid w:val="007354A2"/>
    <w:rsid w:val="0073673A"/>
    <w:rsid w:val="00743F4C"/>
    <w:rsid w:val="00746011"/>
    <w:rsid w:val="007467ED"/>
    <w:rsid w:val="00746D84"/>
    <w:rsid w:val="007500B6"/>
    <w:rsid w:val="00766349"/>
    <w:rsid w:val="00767748"/>
    <w:rsid w:val="00770BFD"/>
    <w:rsid w:val="007958D7"/>
    <w:rsid w:val="007A0775"/>
    <w:rsid w:val="007A26FF"/>
    <w:rsid w:val="007A7890"/>
    <w:rsid w:val="007B24C2"/>
    <w:rsid w:val="007B5405"/>
    <w:rsid w:val="007B626D"/>
    <w:rsid w:val="007B6270"/>
    <w:rsid w:val="007B7BCB"/>
    <w:rsid w:val="007C3A08"/>
    <w:rsid w:val="007C4855"/>
    <w:rsid w:val="007D02DF"/>
    <w:rsid w:val="007D2AB7"/>
    <w:rsid w:val="007D4297"/>
    <w:rsid w:val="007D7BED"/>
    <w:rsid w:val="007E1372"/>
    <w:rsid w:val="007E343C"/>
    <w:rsid w:val="007E40FB"/>
    <w:rsid w:val="007E6C26"/>
    <w:rsid w:val="007F6B6C"/>
    <w:rsid w:val="007F7CFD"/>
    <w:rsid w:val="007F7E9F"/>
    <w:rsid w:val="00800599"/>
    <w:rsid w:val="00804460"/>
    <w:rsid w:val="008110F4"/>
    <w:rsid w:val="00820C77"/>
    <w:rsid w:val="008261B8"/>
    <w:rsid w:val="00831307"/>
    <w:rsid w:val="00835F78"/>
    <w:rsid w:val="00841AB5"/>
    <w:rsid w:val="008478B3"/>
    <w:rsid w:val="00850602"/>
    <w:rsid w:val="00851002"/>
    <w:rsid w:val="008562B6"/>
    <w:rsid w:val="00856357"/>
    <w:rsid w:val="008565C3"/>
    <w:rsid w:val="008708AA"/>
    <w:rsid w:val="00872E6D"/>
    <w:rsid w:val="0087332F"/>
    <w:rsid w:val="008836A2"/>
    <w:rsid w:val="008836D6"/>
    <w:rsid w:val="00883730"/>
    <w:rsid w:val="00892383"/>
    <w:rsid w:val="008A3146"/>
    <w:rsid w:val="008B3743"/>
    <w:rsid w:val="008B4DDE"/>
    <w:rsid w:val="008B66A9"/>
    <w:rsid w:val="008B71C3"/>
    <w:rsid w:val="008C2DA2"/>
    <w:rsid w:val="008D0F20"/>
    <w:rsid w:val="008D3351"/>
    <w:rsid w:val="008E5B7A"/>
    <w:rsid w:val="008E6A7D"/>
    <w:rsid w:val="008F04DB"/>
    <w:rsid w:val="008F39DB"/>
    <w:rsid w:val="008F3FC3"/>
    <w:rsid w:val="008F4F8B"/>
    <w:rsid w:val="008F615D"/>
    <w:rsid w:val="009038BE"/>
    <w:rsid w:val="00904AFC"/>
    <w:rsid w:val="009059C5"/>
    <w:rsid w:val="00912168"/>
    <w:rsid w:val="0091243E"/>
    <w:rsid w:val="00915B06"/>
    <w:rsid w:val="00916B48"/>
    <w:rsid w:val="00922398"/>
    <w:rsid w:val="00924429"/>
    <w:rsid w:val="009247B1"/>
    <w:rsid w:val="00925F28"/>
    <w:rsid w:val="00926CB5"/>
    <w:rsid w:val="009332FC"/>
    <w:rsid w:val="00933CD7"/>
    <w:rsid w:val="00936A9C"/>
    <w:rsid w:val="00937538"/>
    <w:rsid w:val="00940B8C"/>
    <w:rsid w:val="00941991"/>
    <w:rsid w:val="00941D2A"/>
    <w:rsid w:val="00944455"/>
    <w:rsid w:val="00951718"/>
    <w:rsid w:val="0096737B"/>
    <w:rsid w:val="0097160D"/>
    <w:rsid w:val="009729CB"/>
    <w:rsid w:val="00973CED"/>
    <w:rsid w:val="00975156"/>
    <w:rsid w:val="009809B8"/>
    <w:rsid w:val="00981B48"/>
    <w:rsid w:val="00981F30"/>
    <w:rsid w:val="009829B1"/>
    <w:rsid w:val="009867A8"/>
    <w:rsid w:val="0099240A"/>
    <w:rsid w:val="009931A8"/>
    <w:rsid w:val="00993C9C"/>
    <w:rsid w:val="009952AD"/>
    <w:rsid w:val="00996608"/>
    <w:rsid w:val="00996FEC"/>
    <w:rsid w:val="009A131D"/>
    <w:rsid w:val="009A5553"/>
    <w:rsid w:val="009A5C11"/>
    <w:rsid w:val="009A5E4F"/>
    <w:rsid w:val="009B0524"/>
    <w:rsid w:val="009B4866"/>
    <w:rsid w:val="009B6DB4"/>
    <w:rsid w:val="009C4F4E"/>
    <w:rsid w:val="009C6598"/>
    <w:rsid w:val="009D67D7"/>
    <w:rsid w:val="009D6B29"/>
    <w:rsid w:val="009D6CDE"/>
    <w:rsid w:val="009F02FF"/>
    <w:rsid w:val="009F040A"/>
    <w:rsid w:val="009F38A9"/>
    <w:rsid w:val="009F5BA1"/>
    <w:rsid w:val="009F5FA7"/>
    <w:rsid w:val="00A00930"/>
    <w:rsid w:val="00A02F35"/>
    <w:rsid w:val="00A0425F"/>
    <w:rsid w:val="00A2144B"/>
    <w:rsid w:val="00A23771"/>
    <w:rsid w:val="00A26325"/>
    <w:rsid w:val="00A3082F"/>
    <w:rsid w:val="00A332DF"/>
    <w:rsid w:val="00A3407C"/>
    <w:rsid w:val="00A43508"/>
    <w:rsid w:val="00A51E44"/>
    <w:rsid w:val="00A52270"/>
    <w:rsid w:val="00A52956"/>
    <w:rsid w:val="00A54F28"/>
    <w:rsid w:val="00A578D0"/>
    <w:rsid w:val="00A60EED"/>
    <w:rsid w:val="00A6610F"/>
    <w:rsid w:val="00A66C92"/>
    <w:rsid w:val="00A71749"/>
    <w:rsid w:val="00A76F3B"/>
    <w:rsid w:val="00A82A48"/>
    <w:rsid w:val="00A83CDF"/>
    <w:rsid w:val="00A83D71"/>
    <w:rsid w:val="00A86D5E"/>
    <w:rsid w:val="00A87311"/>
    <w:rsid w:val="00A907C0"/>
    <w:rsid w:val="00A93EC4"/>
    <w:rsid w:val="00AB616B"/>
    <w:rsid w:val="00AC103C"/>
    <w:rsid w:val="00AC42EE"/>
    <w:rsid w:val="00AC7E96"/>
    <w:rsid w:val="00AD0A70"/>
    <w:rsid w:val="00AD1B57"/>
    <w:rsid w:val="00AE12B0"/>
    <w:rsid w:val="00AE3F06"/>
    <w:rsid w:val="00AE630C"/>
    <w:rsid w:val="00B11353"/>
    <w:rsid w:val="00B127F0"/>
    <w:rsid w:val="00B1791D"/>
    <w:rsid w:val="00B237F6"/>
    <w:rsid w:val="00B23AFC"/>
    <w:rsid w:val="00B32C31"/>
    <w:rsid w:val="00B34E1A"/>
    <w:rsid w:val="00B42501"/>
    <w:rsid w:val="00B5576F"/>
    <w:rsid w:val="00B565A4"/>
    <w:rsid w:val="00B640D4"/>
    <w:rsid w:val="00B70ED6"/>
    <w:rsid w:val="00B76663"/>
    <w:rsid w:val="00B779AB"/>
    <w:rsid w:val="00B77CCD"/>
    <w:rsid w:val="00B80CA3"/>
    <w:rsid w:val="00B9133D"/>
    <w:rsid w:val="00B932A7"/>
    <w:rsid w:val="00B95603"/>
    <w:rsid w:val="00BA1206"/>
    <w:rsid w:val="00BA57BC"/>
    <w:rsid w:val="00BA6F6A"/>
    <w:rsid w:val="00BB2051"/>
    <w:rsid w:val="00BB5CBF"/>
    <w:rsid w:val="00BB7E90"/>
    <w:rsid w:val="00BC2418"/>
    <w:rsid w:val="00BC6046"/>
    <w:rsid w:val="00BC7B6A"/>
    <w:rsid w:val="00BD10C9"/>
    <w:rsid w:val="00BD4537"/>
    <w:rsid w:val="00BD60D8"/>
    <w:rsid w:val="00BF7A1E"/>
    <w:rsid w:val="00C026F9"/>
    <w:rsid w:val="00C15887"/>
    <w:rsid w:val="00C17E6B"/>
    <w:rsid w:val="00C214CA"/>
    <w:rsid w:val="00C303D8"/>
    <w:rsid w:val="00C320FD"/>
    <w:rsid w:val="00C3281D"/>
    <w:rsid w:val="00C40E3B"/>
    <w:rsid w:val="00C4162E"/>
    <w:rsid w:val="00C5786B"/>
    <w:rsid w:val="00C64542"/>
    <w:rsid w:val="00C66F7C"/>
    <w:rsid w:val="00C671DA"/>
    <w:rsid w:val="00C67FAD"/>
    <w:rsid w:val="00C719D9"/>
    <w:rsid w:val="00C74D35"/>
    <w:rsid w:val="00C7588E"/>
    <w:rsid w:val="00C847D5"/>
    <w:rsid w:val="00C92428"/>
    <w:rsid w:val="00C92887"/>
    <w:rsid w:val="00C94773"/>
    <w:rsid w:val="00CA3387"/>
    <w:rsid w:val="00CA36A2"/>
    <w:rsid w:val="00CA70EB"/>
    <w:rsid w:val="00CB4F89"/>
    <w:rsid w:val="00CB548E"/>
    <w:rsid w:val="00CB6D60"/>
    <w:rsid w:val="00CC0291"/>
    <w:rsid w:val="00CC3D8A"/>
    <w:rsid w:val="00CC4287"/>
    <w:rsid w:val="00CC54A3"/>
    <w:rsid w:val="00CE6E16"/>
    <w:rsid w:val="00CF057A"/>
    <w:rsid w:val="00CF0E14"/>
    <w:rsid w:val="00CF1755"/>
    <w:rsid w:val="00CF1FA0"/>
    <w:rsid w:val="00CF63E9"/>
    <w:rsid w:val="00D001B8"/>
    <w:rsid w:val="00D05080"/>
    <w:rsid w:val="00D12095"/>
    <w:rsid w:val="00D13759"/>
    <w:rsid w:val="00D16AAF"/>
    <w:rsid w:val="00D24DAC"/>
    <w:rsid w:val="00D258B5"/>
    <w:rsid w:val="00D26311"/>
    <w:rsid w:val="00D264C2"/>
    <w:rsid w:val="00D2735D"/>
    <w:rsid w:val="00D356EE"/>
    <w:rsid w:val="00D36899"/>
    <w:rsid w:val="00D40A9D"/>
    <w:rsid w:val="00D42BF8"/>
    <w:rsid w:val="00D46AA4"/>
    <w:rsid w:val="00D53991"/>
    <w:rsid w:val="00D65693"/>
    <w:rsid w:val="00D65F07"/>
    <w:rsid w:val="00D66D37"/>
    <w:rsid w:val="00D72CB8"/>
    <w:rsid w:val="00D74EDD"/>
    <w:rsid w:val="00D77AF9"/>
    <w:rsid w:val="00D855A8"/>
    <w:rsid w:val="00D86F30"/>
    <w:rsid w:val="00D87947"/>
    <w:rsid w:val="00D87B58"/>
    <w:rsid w:val="00D91543"/>
    <w:rsid w:val="00D918B7"/>
    <w:rsid w:val="00D97494"/>
    <w:rsid w:val="00DA0332"/>
    <w:rsid w:val="00DB0DB7"/>
    <w:rsid w:val="00DB1FE9"/>
    <w:rsid w:val="00DB38E3"/>
    <w:rsid w:val="00DC3C71"/>
    <w:rsid w:val="00DC49E3"/>
    <w:rsid w:val="00DC4F40"/>
    <w:rsid w:val="00DC5AA3"/>
    <w:rsid w:val="00DC7BAC"/>
    <w:rsid w:val="00DD0118"/>
    <w:rsid w:val="00DD2D9B"/>
    <w:rsid w:val="00DD45C6"/>
    <w:rsid w:val="00DD64CA"/>
    <w:rsid w:val="00DD6BB7"/>
    <w:rsid w:val="00DE69B0"/>
    <w:rsid w:val="00DE7FEB"/>
    <w:rsid w:val="00DF2162"/>
    <w:rsid w:val="00DF446C"/>
    <w:rsid w:val="00DF7909"/>
    <w:rsid w:val="00E0298C"/>
    <w:rsid w:val="00E0416C"/>
    <w:rsid w:val="00E04CEE"/>
    <w:rsid w:val="00E13B7B"/>
    <w:rsid w:val="00E14A12"/>
    <w:rsid w:val="00E14DDB"/>
    <w:rsid w:val="00E1524C"/>
    <w:rsid w:val="00E225CC"/>
    <w:rsid w:val="00E31043"/>
    <w:rsid w:val="00E340EA"/>
    <w:rsid w:val="00E36CA7"/>
    <w:rsid w:val="00E4662E"/>
    <w:rsid w:val="00E53DDF"/>
    <w:rsid w:val="00E62565"/>
    <w:rsid w:val="00E64CE6"/>
    <w:rsid w:val="00E66568"/>
    <w:rsid w:val="00E70BA0"/>
    <w:rsid w:val="00E73DD7"/>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8A2"/>
    <w:rsid w:val="00EE55B8"/>
    <w:rsid w:val="00EE5BD5"/>
    <w:rsid w:val="00EE6EFD"/>
    <w:rsid w:val="00EE7D4A"/>
    <w:rsid w:val="00F0476D"/>
    <w:rsid w:val="00F10E63"/>
    <w:rsid w:val="00F15DD9"/>
    <w:rsid w:val="00F258C6"/>
    <w:rsid w:val="00F30B67"/>
    <w:rsid w:val="00F32932"/>
    <w:rsid w:val="00F357AF"/>
    <w:rsid w:val="00F4446E"/>
    <w:rsid w:val="00F50E3C"/>
    <w:rsid w:val="00F528B6"/>
    <w:rsid w:val="00F603B6"/>
    <w:rsid w:val="00F61EB8"/>
    <w:rsid w:val="00F6470D"/>
    <w:rsid w:val="00F6728A"/>
    <w:rsid w:val="00F712DE"/>
    <w:rsid w:val="00F713F0"/>
    <w:rsid w:val="00F720D8"/>
    <w:rsid w:val="00F721B7"/>
    <w:rsid w:val="00F76C4E"/>
    <w:rsid w:val="00F77FE3"/>
    <w:rsid w:val="00F80764"/>
    <w:rsid w:val="00F8228C"/>
    <w:rsid w:val="00F823B8"/>
    <w:rsid w:val="00F86419"/>
    <w:rsid w:val="00F94414"/>
    <w:rsid w:val="00F95129"/>
    <w:rsid w:val="00FA0C78"/>
    <w:rsid w:val="00FA131D"/>
    <w:rsid w:val="00FA3BB1"/>
    <w:rsid w:val="00FA580C"/>
    <w:rsid w:val="00FA667A"/>
    <w:rsid w:val="00FA6879"/>
    <w:rsid w:val="00FB0640"/>
    <w:rsid w:val="00FB210A"/>
    <w:rsid w:val="00FB493C"/>
    <w:rsid w:val="00FC0B4F"/>
    <w:rsid w:val="00FC2050"/>
    <w:rsid w:val="00FC6B32"/>
    <w:rsid w:val="00FC74DB"/>
    <w:rsid w:val="00FD1441"/>
    <w:rsid w:val="00FD1B69"/>
    <w:rsid w:val="00FE2407"/>
    <w:rsid w:val="00FE42DF"/>
    <w:rsid w:val="00FE5B11"/>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AEDD4D"/>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029"/>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paragraph" w:customStyle="1" w:styleId="Pa40">
    <w:name w:val="Pa40"/>
    <w:basedOn w:val="Default"/>
    <w:next w:val="Default"/>
    <w:uiPriority w:val="99"/>
    <w:rsid w:val="000F1FFA"/>
    <w:pPr>
      <w:spacing w:line="191" w:lineRule="atLeast"/>
    </w:pPr>
    <w:rPr>
      <w:rFonts w:ascii="Goudy" w:hAnsi="Goudy"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377053752">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08BBE-9989-4640-BBCB-6D57BAF44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5</Pages>
  <Words>2574</Words>
  <Characters>14159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27</cp:revision>
  <dcterms:created xsi:type="dcterms:W3CDTF">2021-07-21T12:31:00Z</dcterms:created>
  <dcterms:modified xsi:type="dcterms:W3CDTF">2022-09-26T12:11:00Z</dcterms:modified>
</cp:coreProperties>
</file>